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922" w:type="dxa"/>
        <w:tblInd w:w="-90" w:type="dxa"/>
        <w:tblLayout w:type="fixed"/>
        <w:tblCellMar>
          <w:left w:w="0" w:type="dxa"/>
          <w:right w:w="0" w:type="dxa"/>
        </w:tblCellMar>
        <w:tblLook w:val="04A0" w:firstRow="1" w:lastRow="0" w:firstColumn="1" w:lastColumn="0" w:noHBand="0" w:noVBand="1"/>
        <w:tblDescription w:val="Brochure Layout - Outside"/>
      </w:tblPr>
      <w:tblGrid>
        <w:gridCol w:w="4266"/>
        <w:gridCol w:w="414"/>
        <w:gridCol w:w="20"/>
        <w:gridCol w:w="4894"/>
        <w:gridCol w:w="576"/>
        <w:gridCol w:w="54"/>
        <w:gridCol w:w="4698"/>
      </w:tblGrid>
      <w:tr w:rsidR="007A051A" w14:paraId="0D039513" w14:textId="77777777" w:rsidTr="00900B05">
        <w:trPr>
          <w:trHeight w:hRule="exact" w:val="10800"/>
        </w:trPr>
        <w:tc>
          <w:tcPr>
            <w:tcW w:w="4266" w:type="dxa"/>
            <w:vAlign w:val="bottom"/>
          </w:tcPr>
          <w:tbl>
            <w:tblPr>
              <w:tblStyle w:val="TableLayout"/>
              <w:tblW w:w="4176" w:type="dxa"/>
              <w:tblLayout w:type="fixed"/>
              <w:tblLook w:val="04A0" w:firstRow="1" w:lastRow="0" w:firstColumn="1" w:lastColumn="0" w:noHBand="0" w:noVBand="1"/>
            </w:tblPr>
            <w:tblGrid>
              <w:gridCol w:w="4176"/>
            </w:tblGrid>
            <w:tr w:rsidR="00241841" w14:paraId="513EA9A1" w14:textId="77777777" w:rsidTr="00C54DE2">
              <w:trPr>
                <w:trHeight w:hRule="exact" w:val="10800"/>
              </w:trPr>
              <w:tc>
                <w:tcPr>
                  <w:tcW w:w="4176" w:type="dxa"/>
                  <w:vAlign w:val="bottom"/>
                </w:tcPr>
                <w:p w14:paraId="054A1C44" w14:textId="08FF793E" w:rsidR="003068E2" w:rsidRPr="003068E2" w:rsidRDefault="003068E2" w:rsidP="006933C1">
                  <w:pPr>
                    <w:jc w:val="center"/>
                    <w:rPr>
                      <w:rFonts w:ascii="Arial" w:hAnsi="Arial" w:cs="Arial"/>
                      <w:b/>
                      <w:bCs/>
                      <w:color w:val="0F6FC6" w:themeColor="accent1"/>
                      <w:sz w:val="28"/>
                      <w:szCs w:val="28"/>
                    </w:rPr>
                  </w:pPr>
                  <w:r w:rsidRPr="003068E2">
                    <w:rPr>
                      <w:rFonts w:ascii="Arial" w:hAnsi="Arial" w:cs="Arial"/>
                      <w:b/>
                      <w:bCs/>
                      <w:color w:val="0F6FC6" w:themeColor="accent1"/>
                      <w:sz w:val="28"/>
                      <w:szCs w:val="28"/>
                    </w:rPr>
                    <w:t>CORRECTING ERRORS</w:t>
                  </w:r>
                </w:p>
                <w:p w14:paraId="787A9CF7" w14:textId="77777777" w:rsidR="006933C1" w:rsidRDefault="006933C1" w:rsidP="00447769">
                  <w:pPr>
                    <w:rPr>
                      <w:rFonts w:ascii="Arial" w:hAnsi="Arial" w:cs="Arial"/>
                      <w:b/>
                      <w:bCs/>
                      <w:color w:val="000000"/>
                      <w:sz w:val="24"/>
                      <w:szCs w:val="24"/>
                    </w:rPr>
                  </w:pPr>
                </w:p>
                <w:p w14:paraId="5D83DF48" w14:textId="3CB14A42" w:rsidR="003068E2" w:rsidRDefault="00241841" w:rsidP="00447769">
                  <w:pPr>
                    <w:rPr>
                      <w:rFonts w:ascii="Arial" w:hAnsi="Arial" w:cs="Arial"/>
                      <w:b/>
                      <w:bCs/>
                      <w:color w:val="000000"/>
                      <w:sz w:val="24"/>
                      <w:szCs w:val="24"/>
                    </w:rPr>
                  </w:pPr>
                  <w:r w:rsidRPr="00447769">
                    <w:rPr>
                      <w:rFonts w:ascii="Arial" w:hAnsi="Arial" w:cs="Arial"/>
                      <w:b/>
                      <w:bCs/>
                      <w:color w:val="000000"/>
                      <w:sz w:val="24"/>
                      <w:szCs w:val="24"/>
                    </w:rPr>
                    <w:t xml:space="preserve">Lost Track </w:t>
                  </w:r>
                  <w:r w:rsidR="003E61C3">
                    <w:rPr>
                      <w:rFonts w:ascii="Arial" w:hAnsi="Arial" w:cs="Arial"/>
                      <w:b/>
                      <w:bCs/>
                      <w:color w:val="000000"/>
                      <w:sz w:val="24"/>
                      <w:szCs w:val="24"/>
                    </w:rPr>
                    <w:t>of</w:t>
                  </w:r>
                  <w:r w:rsidRPr="00447769">
                    <w:rPr>
                      <w:rFonts w:ascii="Arial" w:hAnsi="Arial" w:cs="Arial"/>
                      <w:b/>
                      <w:bCs/>
                      <w:color w:val="000000"/>
                      <w:sz w:val="24"/>
                      <w:szCs w:val="24"/>
                    </w:rPr>
                    <w:t xml:space="preserve"> Score</w:t>
                  </w:r>
                </w:p>
                <w:p w14:paraId="0BEFE76F" w14:textId="6995A66C" w:rsidR="00447769" w:rsidRDefault="00447769" w:rsidP="00447769">
                  <w:pPr>
                    <w:pStyle w:val="NormalWeb"/>
                    <w:spacing w:before="0" w:beforeAutospacing="0" w:after="0" w:afterAutospacing="0"/>
                    <w:rPr>
                      <w:rFonts w:ascii="Arial" w:hAnsi="Arial" w:cs="Arial"/>
                      <w:color w:val="000000"/>
                      <w:sz w:val="19"/>
                      <w:szCs w:val="19"/>
                    </w:rPr>
                  </w:pPr>
                  <w:r w:rsidRPr="00447769">
                    <w:rPr>
                      <w:rFonts w:ascii="Arial" w:hAnsi="Arial" w:cs="Arial"/>
                      <w:color w:val="000000"/>
                      <w:sz w:val="19"/>
                      <w:szCs w:val="19"/>
                    </w:rPr>
                    <w:t>Try to reconstruct points played in the game and use that as your starting score. If you can’t agree on points, go back to the last score everyone agrees on</w:t>
                  </w:r>
                  <w:r w:rsidR="00D45CA5">
                    <w:rPr>
                      <w:rFonts w:ascii="Arial" w:hAnsi="Arial" w:cs="Arial"/>
                      <w:color w:val="000000"/>
                      <w:sz w:val="19"/>
                      <w:szCs w:val="19"/>
                    </w:rPr>
                    <w:t>.</w:t>
                  </w:r>
                  <w:r w:rsidRPr="00447769">
                    <w:rPr>
                      <w:rFonts w:ascii="Arial" w:hAnsi="Arial" w:cs="Arial"/>
                      <w:color w:val="000000"/>
                      <w:sz w:val="19"/>
                      <w:szCs w:val="19"/>
                    </w:rPr>
                    <w:t xml:space="preserve"> Make sure to stop the serve immediately if a disputed score is called out and play a let once the score is resolved. </w:t>
                  </w:r>
                </w:p>
                <w:p w14:paraId="3803CBD9" w14:textId="77777777" w:rsidR="00900B05" w:rsidRPr="00447769" w:rsidRDefault="00900B05" w:rsidP="00447769">
                  <w:pPr>
                    <w:pStyle w:val="NormalWeb"/>
                    <w:spacing w:before="0" w:beforeAutospacing="0" w:after="0" w:afterAutospacing="0"/>
                    <w:rPr>
                      <w:sz w:val="19"/>
                      <w:szCs w:val="19"/>
                    </w:rPr>
                  </w:pPr>
                </w:p>
                <w:p w14:paraId="20981A3F" w14:textId="3E88EC85" w:rsidR="00447769" w:rsidRDefault="00900B05" w:rsidP="00447769">
                  <w:pPr>
                    <w:rPr>
                      <w:rFonts w:ascii="Arial" w:hAnsi="Arial" w:cs="Arial"/>
                      <w:b/>
                      <w:bCs/>
                      <w:color w:val="000000"/>
                      <w:sz w:val="24"/>
                      <w:szCs w:val="24"/>
                    </w:rPr>
                  </w:pPr>
                  <w:r w:rsidRPr="00900B05">
                    <w:rPr>
                      <w:rFonts w:ascii="Arial" w:hAnsi="Arial" w:cs="Arial"/>
                      <w:b/>
                      <w:bCs/>
                      <w:color w:val="000000"/>
                      <w:sz w:val="24"/>
                      <w:szCs w:val="24"/>
                    </w:rPr>
                    <w:t xml:space="preserve">Missed Change </w:t>
                  </w:r>
                  <w:r w:rsidR="0084210B">
                    <w:rPr>
                      <w:rFonts w:ascii="Arial" w:hAnsi="Arial" w:cs="Arial"/>
                      <w:b/>
                      <w:bCs/>
                      <w:color w:val="000000"/>
                      <w:sz w:val="24"/>
                      <w:szCs w:val="24"/>
                    </w:rPr>
                    <w:t>of</w:t>
                  </w:r>
                  <w:r w:rsidRPr="00900B05">
                    <w:rPr>
                      <w:rFonts w:ascii="Arial" w:hAnsi="Arial" w:cs="Arial"/>
                      <w:b/>
                      <w:bCs/>
                      <w:color w:val="000000"/>
                      <w:sz w:val="24"/>
                      <w:szCs w:val="24"/>
                    </w:rPr>
                    <w:t xml:space="preserve"> Ends</w:t>
                  </w:r>
                </w:p>
                <w:p w14:paraId="40CF6957" w14:textId="77777777" w:rsidR="00900B05" w:rsidRPr="00900B05" w:rsidRDefault="00900B05" w:rsidP="00900B05">
                  <w:pPr>
                    <w:rPr>
                      <w:rFonts w:ascii="Arial" w:hAnsi="Arial" w:cs="Arial"/>
                      <w:color w:val="000000"/>
                      <w:sz w:val="19"/>
                      <w:szCs w:val="19"/>
                    </w:rPr>
                  </w:pPr>
                  <w:r w:rsidRPr="00900B05">
                    <w:rPr>
                      <w:rFonts w:ascii="Arial" w:hAnsi="Arial" w:cs="Arial"/>
                      <w:color w:val="000000"/>
                      <w:sz w:val="19"/>
                      <w:szCs w:val="19"/>
                    </w:rPr>
                    <w:t xml:space="preserve">Correct immediately by switching ends. Points </w:t>
                  </w:r>
                </w:p>
                <w:p w14:paraId="7BCFF339" w14:textId="7008F9C2" w:rsidR="00900B05" w:rsidRDefault="00900B05" w:rsidP="00900B05">
                  <w:pPr>
                    <w:rPr>
                      <w:rFonts w:ascii="Arial" w:hAnsi="Arial" w:cs="Arial"/>
                      <w:color w:val="000000"/>
                      <w:sz w:val="19"/>
                      <w:szCs w:val="19"/>
                    </w:rPr>
                  </w:pPr>
                  <w:r w:rsidRPr="00900B05">
                    <w:rPr>
                      <w:rFonts w:ascii="Arial" w:hAnsi="Arial" w:cs="Arial"/>
                      <w:color w:val="000000"/>
                      <w:sz w:val="19"/>
                      <w:szCs w:val="19"/>
                    </w:rPr>
                    <w:t>played stand. First serve (even if a fault had been served prior to switching ends).</w:t>
                  </w:r>
                </w:p>
                <w:p w14:paraId="55D43BF8" w14:textId="77777777" w:rsidR="00BF4CDC" w:rsidRDefault="00BF4CDC" w:rsidP="00900B05">
                  <w:pPr>
                    <w:rPr>
                      <w:rFonts w:ascii="Arial" w:hAnsi="Arial" w:cs="Arial"/>
                      <w:color w:val="000000"/>
                      <w:sz w:val="19"/>
                      <w:szCs w:val="19"/>
                    </w:rPr>
                  </w:pPr>
                </w:p>
                <w:p w14:paraId="02ED7642" w14:textId="5E91B93B" w:rsidR="00BF4CDC" w:rsidRDefault="00BF4CDC" w:rsidP="00900B05">
                  <w:pPr>
                    <w:rPr>
                      <w:rFonts w:ascii="Arial" w:hAnsi="Arial" w:cs="Arial"/>
                      <w:b/>
                      <w:bCs/>
                      <w:color w:val="000000"/>
                      <w:sz w:val="24"/>
                      <w:szCs w:val="24"/>
                    </w:rPr>
                  </w:pPr>
                  <w:r w:rsidRPr="00BF4CDC">
                    <w:rPr>
                      <w:rFonts w:ascii="Arial" w:hAnsi="Arial" w:cs="Arial"/>
                      <w:b/>
                      <w:bCs/>
                      <w:color w:val="000000"/>
                      <w:sz w:val="24"/>
                      <w:szCs w:val="24"/>
                    </w:rPr>
                    <w:t>Wrong Receiver</w:t>
                  </w:r>
                </w:p>
                <w:p w14:paraId="1CE156B0" w14:textId="3C0CB55B" w:rsidR="003E61C3" w:rsidRDefault="003E61C3" w:rsidP="00900B05">
                  <w:pPr>
                    <w:rPr>
                      <w:rFonts w:ascii="Arial" w:hAnsi="Arial" w:cs="Arial"/>
                      <w:color w:val="000000"/>
                      <w:sz w:val="19"/>
                      <w:szCs w:val="19"/>
                    </w:rPr>
                  </w:pPr>
                  <w:r w:rsidRPr="003E61C3">
                    <w:rPr>
                      <w:rFonts w:ascii="Arial" w:hAnsi="Arial" w:cs="Arial"/>
                      <w:color w:val="000000"/>
                      <w:sz w:val="19"/>
                      <w:szCs w:val="19"/>
                    </w:rPr>
                    <w:t>If players have received on the wrong half of the court (deuce/ad side), complete the game as started. Switch back to the correct positions on the next game.</w:t>
                  </w:r>
                </w:p>
                <w:p w14:paraId="05F880C7" w14:textId="77777777" w:rsidR="00D45CA5" w:rsidRDefault="00D45CA5" w:rsidP="00900B05">
                  <w:pPr>
                    <w:rPr>
                      <w:rFonts w:ascii="Arial" w:hAnsi="Arial" w:cs="Arial"/>
                      <w:color w:val="000000"/>
                      <w:sz w:val="19"/>
                      <w:szCs w:val="19"/>
                    </w:rPr>
                  </w:pPr>
                </w:p>
                <w:p w14:paraId="72C80C0F" w14:textId="264DEC52" w:rsidR="00BF4CDC" w:rsidRDefault="00D45CA5" w:rsidP="00900B05">
                  <w:pPr>
                    <w:rPr>
                      <w:rFonts w:ascii="Arial" w:hAnsi="Arial" w:cs="Arial"/>
                      <w:b/>
                      <w:bCs/>
                      <w:color w:val="000000"/>
                      <w:sz w:val="24"/>
                      <w:szCs w:val="24"/>
                    </w:rPr>
                  </w:pPr>
                  <w:r w:rsidRPr="00D45CA5">
                    <w:rPr>
                      <w:rFonts w:ascii="Arial" w:hAnsi="Arial" w:cs="Arial"/>
                      <w:b/>
                      <w:bCs/>
                      <w:color w:val="000000"/>
                      <w:sz w:val="24"/>
                      <w:szCs w:val="24"/>
                    </w:rPr>
                    <w:t>Wrong Server</w:t>
                  </w:r>
                </w:p>
                <w:p w14:paraId="5C11359A" w14:textId="0D004C45" w:rsidR="00D45CA5" w:rsidRDefault="00D45CA5" w:rsidP="00900B05">
                  <w:pPr>
                    <w:rPr>
                      <w:rFonts w:ascii="Arial" w:hAnsi="Arial" w:cs="Arial"/>
                      <w:color w:val="000000"/>
                      <w:sz w:val="19"/>
                      <w:szCs w:val="19"/>
                    </w:rPr>
                  </w:pPr>
                  <w:r w:rsidRPr="00D45CA5">
                    <w:rPr>
                      <w:rFonts w:ascii="Arial" w:hAnsi="Arial" w:cs="Arial"/>
                      <w:color w:val="000000"/>
                      <w:sz w:val="19"/>
                      <w:szCs w:val="19"/>
                    </w:rPr>
                    <w:t>If a player serves out of order, switch to the correct server and play from the current score. Points played stand. If the game is completed, it counts and the order of service remains as altered for the remainder of the set.</w:t>
                  </w:r>
                </w:p>
                <w:p w14:paraId="0BA22FDF" w14:textId="77777777" w:rsidR="006933C1" w:rsidRDefault="006933C1" w:rsidP="00900B05">
                  <w:pPr>
                    <w:rPr>
                      <w:rFonts w:ascii="Arial" w:hAnsi="Arial" w:cs="Arial"/>
                      <w:color w:val="000000"/>
                      <w:sz w:val="19"/>
                      <w:szCs w:val="19"/>
                    </w:rPr>
                  </w:pPr>
                </w:p>
                <w:p w14:paraId="445E2E92" w14:textId="77777777" w:rsidR="006933C1" w:rsidRDefault="006933C1" w:rsidP="00900B05">
                  <w:pPr>
                    <w:rPr>
                      <w:rFonts w:ascii="Arial" w:hAnsi="Arial" w:cs="Arial"/>
                      <w:color w:val="000000"/>
                      <w:sz w:val="19"/>
                      <w:szCs w:val="19"/>
                    </w:rPr>
                  </w:pPr>
                </w:p>
                <w:p w14:paraId="34917204" w14:textId="66316D6D" w:rsidR="0084210B" w:rsidRPr="003068E2" w:rsidRDefault="0084210B" w:rsidP="0084210B">
                  <w:pPr>
                    <w:jc w:val="center"/>
                    <w:rPr>
                      <w:rFonts w:ascii="Arial" w:hAnsi="Arial" w:cs="Arial"/>
                      <w:b/>
                      <w:bCs/>
                      <w:color w:val="0F6FC6" w:themeColor="accent1"/>
                      <w:sz w:val="28"/>
                      <w:szCs w:val="28"/>
                    </w:rPr>
                  </w:pPr>
                  <w:r w:rsidRPr="003068E2">
                    <w:rPr>
                      <w:rFonts w:ascii="Arial" w:hAnsi="Arial" w:cs="Arial"/>
                      <w:b/>
                      <w:bCs/>
                      <w:color w:val="0F6FC6" w:themeColor="accent1"/>
                      <w:sz w:val="28"/>
                      <w:szCs w:val="28"/>
                    </w:rPr>
                    <w:t>HOW TO PLAY A COMAN</w:t>
                  </w:r>
                  <w:r w:rsidR="00C54DE2">
                    <w:rPr>
                      <w:rFonts w:ascii="Arial" w:hAnsi="Arial" w:cs="Arial"/>
                      <w:b/>
                      <w:bCs/>
                      <w:color w:val="0F6FC6" w:themeColor="accent1"/>
                      <w:sz w:val="28"/>
                      <w:szCs w:val="28"/>
                    </w:rPr>
                    <w:t xml:space="preserve"> TIEBREAK</w:t>
                  </w:r>
                </w:p>
                <w:p w14:paraId="6B7FBBEC" w14:textId="77777777" w:rsidR="00C54DE2" w:rsidRDefault="0084210B" w:rsidP="00C54DE2">
                  <w:pPr>
                    <w:rPr>
                      <w:rFonts w:ascii="Arial" w:hAnsi="Arial" w:cs="Arial"/>
                      <w:color w:val="auto"/>
                      <w:sz w:val="19"/>
                      <w:szCs w:val="19"/>
                    </w:rPr>
                  </w:pPr>
                  <w:r w:rsidRPr="00C54DE2">
                    <w:rPr>
                      <w:rFonts w:ascii="Arial" w:hAnsi="Arial" w:cs="Arial"/>
                      <w:b/>
                      <w:bCs/>
                      <w:color w:val="auto"/>
                      <w:sz w:val="24"/>
                      <w:szCs w:val="24"/>
                    </w:rPr>
                    <w:t>Set tiebreaker</w:t>
                  </w:r>
                  <w:r w:rsidRPr="00C54DE2">
                    <w:rPr>
                      <w:rFonts w:ascii="Arial" w:hAnsi="Arial" w:cs="Arial"/>
                      <w:color w:val="auto"/>
                      <w:sz w:val="19"/>
                      <w:szCs w:val="19"/>
                    </w:rPr>
                    <w:t xml:space="preserve"> </w:t>
                  </w:r>
                </w:p>
                <w:p w14:paraId="61632088" w14:textId="22D1F3B9" w:rsidR="0084210B" w:rsidRDefault="0084210B" w:rsidP="00C54DE2">
                  <w:pPr>
                    <w:rPr>
                      <w:rFonts w:ascii="Arial" w:hAnsi="Arial" w:cs="Arial"/>
                      <w:color w:val="auto"/>
                      <w:sz w:val="19"/>
                      <w:szCs w:val="19"/>
                    </w:rPr>
                  </w:pPr>
                  <w:r w:rsidRPr="00C54DE2">
                    <w:rPr>
                      <w:rFonts w:ascii="Arial" w:hAnsi="Arial" w:cs="Arial"/>
                      <w:color w:val="auto"/>
                      <w:sz w:val="19"/>
                      <w:szCs w:val="19"/>
                    </w:rPr>
                    <w:t>Play to 7 points (win by 2)</w:t>
                  </w:r>
                </w:p>
                <w:p w14:paraId="39806999" w14:textId="77777777" w:rsidR="00C54DE2" w:rsidRPr="00C54DE2" w:rsidRDefault="00C54DE2" w:rsidP="00C54DE2">
                  <w:pPr>
                    <w:rPr>
                      <w:rFonts w:ascii="Arial" w:hAnsi="Arial" w:cs="Arial"/>
                      <w:color w:val="auto"/>
                      <w:sz w:val="19"/>
                      <w:szCs w:val="19"/>
                    </w:rPr>
                  </w:pPr>
                </w:p>
                <w:p w14:paraId="44AAD9F2" w14:textId="77777777" w:rsidR="00C54DE2" w:rsidRDefault="0084210B" w:rsidP="00C54DE2">
                  <w:pPr>
                    <w:rPr>
                      <w:rFonts w:ascii="Arial" w:hAnsi="Arial" w:cs="Arial"/>
                      <w:color w:val="auto"/>
                      <w:sz w:val="19"/>
                      <w:szCs w:val="19"/>
                    </w:rPr>
                  </w:pPr>
                  <w:r w:rsidRPr="00C54DE2">
                    <w:rPr>
                      <w:rFonts w:ascii="Arial" w:hAnsi="Arial" w:cs="Arial"/>
                      <w:b/>
                      <w:bCs/>
                      <w:color w:val="auto"/>
                      <w:sz w:val="24"/>
                      <w:szCs w:val="24"/>
                    </w:rPr>
                    <w:t>Super breaker (in lieu of 3</w:t>
                  </w:r>
                  <w:r w:rsidRPr="00C54DE2">
                    <w:rPr>
                      <w:rFonts w:ascii="Arial" w:hAnsi="Arial" w:cs="Arial"/>
                      <w:b/>
                      <w:bCs/>
                      <w:color w:val="auto"/>
                      <w:sz w:val="24"/>
                      <w:szCs w:val="24"/>
                      <w:vertAlign w:val="superscript"/>
                    </w:rPr>
                    <w:t>rd</w:t>
                  </w:r>
                  <w:r w:rsidRPr="00C54DE2">
                    <w:rPr>
                      <w:rFonts w:ascii="Arial" w:hAnsi="Arial" w:cs="Arial"/>
                      <w:b/>
                      <w:bCs/>
                      <w:color w:val="auto"/>
                      <w:sz w:val="24"/>
                      <w:szCs w:val="24"/>
                    </w:rPr>
                    <w:t xml:space="preserve"> set)</w:t>
                  </w:r>
                  <w:r w:rsidRPr="00C54DE2">
                    <w:rPr>
                      <w:rFonts w:ascii="Arial" w:hAnsi="Arial" w:cs="Arial"/>
                      <w:color w:val="auto"/>
                      <w:sz w:val="19"/>
                      <w:szCs w:val="19"/>
                    </w:rPr>
                    <w:t xml:space="preserve"> </w:t>
                  </w:r>
                </w:p>
                <w:p w14:paraId="32E3F3F9" w14:textId="1F98D187" w:rsidR="0084210B" w:rsidRDefault="0084210B" w:rsidP="00C54DE2">
                  <w:pPr>
                    <w:rPr>
                      <w:rFonts w:ascii="Arial" w:hAnsi="Arial" w:cs="Arial"/>
                      <w:color w:val="auto"/>
                      <w:sz w:val="19"/>
                      <w:szCs w:val="19"/>
                    </w:rPr>
                  </w:pPr>
                  <w:r w:rsidRPr="00C54DE2">
                    <w:rPr>
                      <w:rFonts w:ascii="Arial" w:hAnsi="Arial" w:cs="Arial"/>
                      <w:color w:val="auto"/>
                      <w:sz w:val="19"/>
                      <w:szCs w:val="19"/>
                    </w:rPr>
                    <w:t>Play to 10 points (win by 2)</w:t>
                  </w:r>
                </w:p>
                <w:p w14:paraId="0E125E89" w14:textId="77777777" w:rsidR="00C54DE2" w:rsidRDefault="00C54DE2" w:rsidP="00C54DE2">
                  <w:pPr>
                    <w:rPr>
                      <w:rFonts w:ascii="Arial" w:hAnsi="Arial" w:cs="Arial"/>
                      <w:color w:val="auto"/>
                      <w:sz w:val="19"/>
                      <w:szCs w:val="19"/>
                    </w:rPr>
                  </w:pPr>
                </w:p>
                <w:p w14:paraId="2243C4FE" w14:textId="72094922" w:rsidR="00C54DE2" w:rsidRDefault="00C54DE2" w:rsidP="00C54DE2">
                  <w:pPr>
                    <w:rPr>
                      <w:rFonts w:ascii="Arial" w:hAnsi="Arial" w:cs="Arial"/>
                      <w:b/>
                      <w:bCs/>
                      <w:color w:val="auto"/>
                      <w:sz w:val="24"/>
                      <w:szCs w:val="24"/>
                    </w:rPr>
                  </w:pPr>
                  <w:r w:rsidRPr="00C54DE2">
                    <w:rPr>
                      <w:rFonts w:ascii="Arial" w:hAnsi="Arial" w:cs="Arial"/>
                      <w:b/>
                      <w:bCs/>
                      <w:color w:val="auto"/>
                      <w:sz w:val="24"/>
                      <w:szCs w:val="24"/>
                    </w:rPr>
                    <w:t>Switching Sides</w:t>
                  </w:r>
                </w:p>
                <w:p w14:paraId="3AC255EA" w14:textId="076541D1" w:rsidR="00C54DE2" w:rsidRDefault="00C54DE2" w:rsidP="00C54DE2">
                  <w:pPr>
                    <w:pStyle w:val="ListParagraph"/>
                    <w:numPr>
                      <w:ilvl w:val="0"/>
                      <w:numId w:val="16"/>
                    </w:numPr>
                    <w:spacing w:after="0" w:line="240" w:lineRule="auto"/>
                    <w:rPr>
                      <w:rFonts w:ascii="Arial" w:hAnsi="Arial" w:cs="Arial"/>
                      <w:sz w:val="19"/>
                      <w:szCs w:val="19"/>
                    </w:rPr>
                  </w:pPr>
                  <w:r w:rsidRPr="00C54DE2">
                    <w:rPr>
                      <w:rFonts w:ascii="Arial" w:hAnsi="Arial" w:cs="Arial"/>
                      <w:sz w:val="19"/>
                      <w:szCs w:val="19"/>
                    </w:rPr>
                    <w:t>Switch sides a</w:t>
                  </w:r>
                  <w:r>
                    <w:rPr>
                      <w:rFonts w:ascii="Arial" w:hAnsi="Arial" w:cs="Arial"/>
                      <w:sz w:val="19"/>
                      <w:szCs w:val="19"/>
                    </w:rPr>
                    <w:t>fter</w:t>
                  </w:r>
                  <w:r w:rsidRPr="00C54DE2">
                    <w:rPr>
                      <w:rFonts w:ascii="Arial" w:hAnsi="Arial" w:cs="Arial"/>
                      <w:sz w:val="19"/>
                      <w:szCs w:val="19"/>
                    </w:rPr>
                    <w:t xml:space="preserve"> </w:t>
                  </w:r>
                  <w:r>
                    <w:rPr>
                      <w:rFonts w:ascii="Arial" w:hAnsi="Arial" w:cs="Arial"/>
                      <w:sz w:val="19"/>
                      <w:szCs w:val="19"/>
                    </w:rPr>
                    <w:t>1</w:t>
                  </w:r>
                  <w:r w:rsidRPr="00C54DE2">
                    <w:rPr>
                      <w:rFonts w:ascii="Arial" w:hAnsi="Arial" w:cs="Arial"/>
                      <w:sz w:val="19"/>
                      <w:szCs w:val="19"/>
                      <w:vertAlign w:val="superscript"/>
                    </w:rPr>
                    <w:t>st</w:t>
                  </w:r>
                  <w:r>
                    <w:rPr>
                      <w:rFonts w:ascii="Arial" w:hAnsi="Arial" w:cs="Arial"/>
                      <w:sz w:val="19"/>
                      <w:szCs w:val="19"/>
                    </w:rPr>
                    <w:t xml:space="preserve"> </w:t>
                  </w:r>
                  <w:r w:rsidRPr="00C54DE2">
                    <w:rPr>
                      <w:rFonts w:ascii="Arial" w:hAnsi="Arial" w:cs="Arial"/>
                      <w:sz w:val="19"/>
                      <w:szCs w:val="19"/>
                    </w:rPr>
                    <w:t xml:space="preserve">point </w:t>
                  </w:r>
                  <w:r>
                    <w:rPr>
                      <w:rFonts w:ascii="Arial" w:hAnsi="Arial" w:cs="Arial"/>
                      <w:sz w:val="19"/>
                      <w:szCs w:val="19"/>
                    </w:rPr>
                    <w:t>to</w:t>
                  </w:r>
                  <w:r w:rsidRPr="00C54DE2">
                    <w:rPr>
                      <w:rFonts w:ascii="Arial" w:hAnsi="Arial" w:cs="Arial"/>
                      <w:sz w:val="19"/>
                      <w:szCs w:val="19"/>
                    </w:rPr>
                    <w:t xml:space="preserve"> deuce court</w:t>
                  </w:r>
                </w:p>
                <w:p w14:paraId="67BEC79D" w14:textId="1F01BE52" w:rsidR="00C54DE2" w:rsidRDefault="00C54DE2" w:rsidP="00C54DE2">
                  <w:pPr>
                    <w:pStyle w:val="ListParagraph"/>
                    <w:numPr>
                      <w:ilvl w:val="0"/>
                      <w:numId w:val="16"/>
                    </w:numPr>
                    <w:spacing w:after="0" w:line="240" w:lineRule="auto"/>
                    <w:rPr>
                      <w:rFonts w:ascii="Arial" w:hAnsi="Arial" w:cs="Arial"/>
                      <w:sz w:val="19"/>
                      <w:szCs w:val="19"/>
                    </w:rPr>
                  </w:pPr>
                  <w:r>
                    <w:rPr>
                      <w:rFonts w:ascii="Arial" w:hAnsi="Arial" w:cs="Arial"/>
                      <w:sz w:val="19"/>
                      <w:szCs w:val="19"/>
                    </w:rPr>
                    <w:t>Switch sides every 4 points thereafter</w:t>
                  </w:r>
                </w:p>
                <w:p w14:paraId="0BEFDE4B" w14:textId="08D32600" w:rsidR="00C54DE2" w:rsidRPr="00C54DE2" w:rsidRDefault="00C54DE2" w:rsidP="00C54DE2">
                  <w:pPr>
                    <w:pStyle w:val="ListParagraph"/>
                    <w:spacing w:after="0" w:line="240" w:lineRule="auto"/>
                    <w:rPr>
                      <w:rFonts w:ascii="Arial" w:hAnsi="Arial" w:cs="Arial"/>
                      <w:sz w:val="19"/>
                      <w:szCs w:val="19"/>
                    </w:rPr>
                  </w:pPr>
                </w:p>
                <w:p w14:paraId="790FDDF3" w14:textId="77777777" w:rsidR="00C54DE2" w:rsidRPr="00C54DE2" w:rsidRDefault="00C54DE2" w:rsidP="00C54DE2">
                  <w:pPr>
                    <w:rPr>
                      <w:rFonts w:ascii="Arial" w:hAnsi="Arial" w:cs="Arial"/>
                      <w:color w:val="auto"/>
                      <w:sz w:val="19"/>
                      <w:szCs w:val="19"/>
                    </w:rPr>
                  </w:pPr>
                </w:p>
                <w:p w14:paraId="28C5BD17" w14:textId="77777777" w:rsidR="006933C1" w:rsidRDefault="006933C1" w:rsidP="00900B05">
                  <w:pPr>
                    <w:rPr>
                      <w:rFonts w:ascii="Arial" w:hAnsi="Arial" w:cs="Arial"/>
                      <w:color w:val="000000"/>
                      <w:sz w:val="19"/>
                      <w:szCs w:val="19"/>
                    </w:rPr>
                  </w:pPr>
                </w:p>
                <w:p w14:paraId="5AFEB445" w14:textId="77777777" w:rsidR="006933C1" w:rsidRDefault="006933C1" w:rsidP="00900B05">
                  <w:pPr>
                    <w:rPr>
                      <w:rFonts w:ascii="Arial" w:hAnsi="Arial" w:cs="Arial"/>
                      <w:color w:val="000000"/>
                      <w:sz w:val="19"/>
                      <w:szCs w:val="19"/>
                    </w:rPr>
                  </w:pPr>
                </w:p>
                <w:p w14:paraId="2F083E05" w14:textId="77777777" w:rsidR="006933C1" w:rsidRDefault="006933C1" w:rsidP="00900B05">
                  <w:pPr>
                    <w:rPr>
                      <w:rFonts w:ascii="Arial" w:hAnsi="Arial" w:cs="Arial"/>
                      <w:color w:val="000000"/>
                      <w:sz w:val="19"/>
                      <w:szCs w:val="19"/>
                    </w:rPr>
                  </w:pPr>
                </w:p>
                <w:p w14:paraId="37D4CFAC" w14:textId="77777777" w:rsidR="006933C1" w:rsidRDefault="006933C1" w:rsidP="00900B05">
                  <w:pPr>
                    <w:rPr>
                      <w:rFonts w:ascii="Arial" w:hAnsi="Arial" w:cs="Arial"/>
                      <w:color w:val="000000"/>
                      <w:sz w:val="19"/>
                      <w:szCs w:val="19"/>
                    </w:rPr>
                  </w:pPr>
                </w:p>
                <w:p w14:paraId="156F43FC" w14:textId="77777777" w:rsidR="006933C1" w:rsidRDefault="006933C1" w:rsidP="00900B05">
                  <w:pPr>
                    <w:rPr>
                      <w:rFonts w:ascii="Arial" w:hAnsi="Arial" w:cs="Arial"/>
                      <w:color w:val="000000"/>
                      <w:sz w:val="19"/>
                      <w:szCs w:val="19"/>
                    </w:rPr>
                  </w:pPr>
                </w:p>
                <w:p w14:paraId="730469A3" w14:textId="77777777" w:rsidR="006933C1" w:rsidRDefault="006933C1" w:rsidP="00900B05">
                  <w:pPr>
                    <w:rPr>
                      <w:rFonts w:ascii="Arial" w:hAnsi="Arial" w:cs="Arial"/>
                      <w:color w:val="000000"/>
                      <w:sz w:val="19"/>
                      <w:szCs w:val="19"/>
                    </w:rPr>
                  </w:pPr>
                </w:p>
                <w:p w14:paraId="6C5AAA91" w14:textId="77777777" w:rsidR="006933C1" w:rsidRDefault="006933C1" w:rsidP="00900B05">
                  <w:pPr>
                    <w:rPr>
                      <w:rFonts w:ascii="Arial" w:hAnsi="Arial" w:cs="Arial"/>
                      <w:color w:val="000000"/>
                      <w:sz w:val="19"/>
                      <w:szCs w:val="19"/>
                    </w:rPr>
                  </w:pPr>
                </w:p>
                <w:p w14:paraId="71FDB040" w14:textId="77777777" w:rsidR="006933C1" w:rsidRDefault="006933C1" w:rsidP="00900B05">
                  <w:pPr>
                    <w:rPr>
                      <w:rFonts w:ascii="Arial" w:hAnsi="Arial" w:cs="Arial"/>
                      <w:color w:val="000000"/>
                      <w:sz w:val="19"/>
                      <w:szCs w:val="19"/>
                    </w:rPr>
                  </w:pPr>
                </w:p>
                <w:p w14:paraId="6718C7AE" w14:textId="77777777" w:rsidR="006933C1" w:rsidRPr="00D45CA5" w:rsidRDefault="006933C1" w:rsidP="00900B05">
                  <w:pPr>
                    <w:rPr>
                      <w:rFonts w:ascii="Arial" w:hAnsi="Arial" w:cs="Arial"/>
                      <w:b/>
                      <w:bCs/>
                      <w:color w:val="000000"/>
                      <w:sz w:val="19"/>
                      <w:szCs w:val="19"/>
                    </w:rPr>
                  </w:pPr>
                </w:p>
                <w:p w14:paraId="3E78CE97" w14:textId="77777777" w:rsidR="00D45CA5" w:rsidRDefault="00D45CA5" w:rsidP="00900B05">
                  <w:pPr>
                    <w:rPr>
                      <w:rFonts w:ascii="Arial" w:hAnsi="Arial" w:cs="Arial"/>
                      <w:b/>
                      <w:bCs/>
                      <w:color w:val="000000"/>
                      <w:sz w:val="24"/>
                      <w:szCs w:val="24"/>
                    </w:rPr>
                  </w:pPr>
                </w:p>
                <w:p w14:paraId="64A11DA6" w14:textId="77777777" w:rsidR="006933C1" w:rsidRPr="00BF4CDC" w:rsidRDefault="006933C1" w:rsidP="00900B05">
                  <w:pPr>
                    <w:rPr>
                      <w:rFonts w:ascii="Arial" w:hAnsi="Arial" w:cs="Arial"/>
                      <w:b/>
                      <w:bCs/>
                      <w:color w:val="000000"/>
                      <w:sz w:val="24"/>
                      <w:szCs w:val="24"/>
                    </w:rPr>
                  </w:pPr>
                </w:p>
                <w:p w14:paraId="65E65B05" w14:textId="5386B460" w:rsidR="00447769" w:rsidRPr="00447769" w:rsidRDefault="00447769" w:rsidP="00447769">
                  <w:pPr>
                    <w:rPr>
                      <w:b/>
                      <w:bCs/>
                      <w:sz w:val="24"/>
                      <w:szCs w:val="24"/>
                    </w:rPr>
                  </w:pPr>
                </w:p>
              </w:tc>
            </w:tr>
            <w:tr w:rsidR="003068E2" w14:paraId="216EE672" w14:textId="77777777" w:rsidTr="00C54DE2">
              <w:trPr>
                <w:trHeight w:hRule="exact" w:val="3600"/>
              </w:trPr>
              <w:tc>
                <w:tcPr>
                  <w:tcW w:w="4176" w:type="dxa"/>
                  <w:vAlign w:val="bottom"/>
                </w:tcPr>
                <w:p w14:paraId="69349617" w14:textId="28764618" w:rsidR="003068E2" w:rsidRPr="0085319C" w:rsidRDefault="003068E2">
                  <w:pPr>
                    <w:pStyle w:val="Heading1"/>
                    <w:rPr>
                      <w:sz w:val="20"/>
                    </w:rPr>
                  </w:pPr>
                </w:p>
              </w:tc>
            </w:tr>
            <w:tr w:rsidR="003068E2" w14:paraId="6D3117C5" w14:textId="77777777" w:rsidTr="00C54DE2">
              <w:trPr>
                <w:trHeight w:hRule="exact" w:val="3600"/>
              </w:trPr>
              <w:tc>
                <w:tcPr>
                  <w:tcW w:w="4176" w:type="dxa"/>
                  <w:vAlign w:val="bottom"/>
                </w:tcPr>
                <w:p w14:paraId="76E93F5F" w14:textId="77777777" w:rsidR="003068E2" w:rsidRDefault="003068E2">
                  <w:pPr>
                    <w:pStyle w:val="Heading1"/>
                  </w:pPr>
                </w:p>
              </w:tc>
            </w:tr>
            <w:tr w:rsidR="003068E2" w14:paraId="03647222" w14:textId="77777777" w:rsidTr="00C54DE2">
              <w:trPr>
                <w:trHeight w:hRule="exact" w:val="3600"/>
              </w:trPr>
              <w:tc>
                <w:tcPr>
                  <w:tcW w:w="4176" w:type="dxa"/>
                  <w:vAlign w:val="bottom"/>
                </w:tcPr>
                <w:p w14:paraId="79D53523" w14:textId="77777777" w:rsidR="003068E2" w:rsidRDefault="003068E2">
                  <w:pPr>
                    <w:pStyle w:val="Heading1"/>
                  </w:pPr>
                </w:p>
              </w:tc>
            </w:tr>
            <w:tr w:rsidR="003068E2" w14:paraId="7057C26A" w14:textId="77777777" w:rsidTr="00C54DE2">
              <w:trPr>
                <w:trHeight w:hRule="exact" w:val="3600"/>
              </w:trPr>
              <w:tc>
                <w:tcPr>
                  <w:tcW w:w="4176" w:type="dxa"/>
                  <w:vAlign w:val="bottom"/>
                </w:tcPr>
                <w:p w14:paraId="659DC33C" w14:textId="77777777" w:rsidR="003068E2" w:rsidRDefault="003068E2">
                  <w:pPr>
                    <w:pStyle w:val="Heading1"/>
                  </w:pPr>
                </w:p>
              </w:tc>
            </w:tr>
            <w:tr w:rsidR="003068E2" w14:paraId="68800A00" w14:textId="77777777" w:rsidTr="00C54DE2">
              <w:trPr>
                <w:trHeight w:hRule="exact" w:val="3600"/>
              </w:trPr>
              <w:tc>
                <w:tcPr>
                  <w:tcW w:w="4176" w:type="dxa"/>
                  <w:vAlign w:val="bottom"/>
                </w:tcPr>
                <w:p w14:paraId="0588B478" w14:textId="77777777" w:rsidR="003068E2" w:rsidRDefault="003068E2">
                  <w:pPr>
                    <w:pStyle w:val="Heading1"/>
                  </w:pPr>
                </w:p>
              </w:tc>
            </w:tr>
            <w:tr w:rsidR="003068E2" w14:paraId="7DE0D234" w14:textId="77777777" w:rsidTr="00C54DE2">
              <w:trPr>
                <w:trHeight w:hRule="exact" w:val="3600"/>
              </w:trPr>
              <w:tc>
                <w:tcPr>
                  <w:tcW w:w="4176" w:type="dxa"/>
                  <w:vAlign w:val="bottom"/>
                </w:tcPr>
                <w:p w14:paraId="55717D4D" w14:textId="77777777" w:rsidR="003068E2" w:rsidRDefault="003068E2">
                  <w:pPr>
                    <w:pStyle w:val="Heading1"/>
                  </w:pPr>
                </w:p>
              </w:tc>
            </w:tr>
            <w:tr w:rsidR="003068E2" w14:paraId="0053EDF7" w14:textId="77777777" w:rsidTr="00C54DE2">
              <w:trPr>
                <w:trHeight w:hRule="exact" w:val="3600"/>
              </w:trPr>
              <w:tc>
                <w:tcPr>
                  <w:tcW w:w="4176" w:type="dxa"/>
                  <w:vAlign w:val="bottom"/>
                </w:tcPr>
                <w:p w14:paraId="44BC213D" w14:textId="41199089" w:rsidR="003068E2" w:rsidRDefault="003068E2">
                  <w:pPr>
                    <w:pStyle w:val="Heading1"/>
                  </w:pPr>
                </w:p>
              </w:tc>
            </w:tr>
            <w:tr w:rsidR="007A051A" w14:paraId="31A4D130" w14:textId="77777777" w:rsidTr="00C54DE2">
              <w:trPr>
                <w:trHeight w:hRule="exact" w:val="3600"/>
              </w:trPr>
              <w:tc>
                <w:tcPr>
                  <w:tcW w:w="4176" w:type="dxa"/>
                  <w:vAlign w:val="bottom"/>
                </w:tcPr>
                <w:p w14:paraId="0529DA35" w14:textId="1B997081" w:rsidR="007A051A" w:rsidRDefault="007A051A">
                  <w:pPr>
                    <w:pStyle w:val="Heading1"/>
                  </w:pPr>
                </w:p>
              </w:tc>
            </w:tr>
            <w:tr w:rsidR="007A051A" w14:paraId="4CAE9936" w14:textId="77777777" w:rsidTr="00C54DE2">
              <w:trPr>
                <w:trHeight w:hRule="exact" w:val="7200"/>
              </w:trPr>
              <w:tc>
                <w:tcPr>
                  <w:tcW w:w="4176" w:type="dxa"/>
                  <w:shd w:val="clear" w:color="auto" w:fill="0B5294" w:themeFill="accent1" w:themeFillShade="BF"/>
                </w:tcPr>
                <w:p w14:paraId="1AF9DF2E" w14:textId="77777777" w:rsidR="007A051A" w:rsidRDefault="00D91B28">
                  <w:pPr>
                    <w:pStyle w:val="BlockText"/>
                  </w:pPr>
                  <w:r>
                    <w:t>You can use this clean, professional brochure just as it is or easily customize it.</w:t>
                  </w:r>
                </w:p>
                <w:p w14:paraId="7EF398C9" w14:textId="77777777" w:rsidR="007A051A" w:rsidRDefault="00D91B28">
                  <w:pPr>
                    <w:pStyle w:val="BlockText"/>
                  </w:pPr>
                  <w:r>
                    <w:t xml:space="preserve">On the next page, we’ve added a few tips (like this one) to help you get started. </w:t>
                  </w:r>
                </w:p>
                <w:p w14:paraId="6239563F" w14:textId="77777777" w:rsidR="007A051A" w:rsidRDefault="00D91B28">
                  <w:pPr>
                    <w:pStyle w:val="BlockText"/>
                  </w:pPr>
                  <w:r>
                    <w:t>(By the way, to replace the logo or a photo with your own, just right-click it and then choose Change Picture.)</w:t>
                  </w:r>
                </w:p>
              </w:tc>
            </w:tr>
          </w:tbl>
          <w:p w14:paraId="61387CCA" w14:textId="77777777" w:rsidR="007A051A" w:rsidRDefault="007A051A">
            <w:pPr>
              <w:spacing w:after="160" w:line="259" w:lineRule="auto"/>
            </w:pPr>
          </w:p>
        </w:tc>
        <w:tc>
          <w:tcPr>
            <w:tcW w:w="414" w:type="dxa"/>
            <w:vAlign w:val="bottom"/>
          </w:tcPr>
          <w:p w14:paraId="4F1838DC" w14:textId="77777777" w:rsidR="007A051A" w:rsidRDefault="007A051A">
            <w:pPr>
              <w:spacing w:after="160" w:line="259" w:lineRule="auto"/>
            </w:pPr>
          </w:p>
        </w:tc>
        <w:tc>
          <w:tcPr>
            <w:tcW w:w="20" w:type="dxa"/>
          </w:tcPr>
          <w:p w14:paraId="6F4A23D7" w14:textId="77777777" w:rsidR="007A051A" w:rsidRDefault="007A051A">
            <w:pPr>
              <w:spacing w:after="160" w:line="259" w:lineRule="auto"/>
            </w:pPr>
          </w:p>
        </w:tc>
        <w:tc>
          <w:tcPr>
            <w:tcW w:w="4894" w:type="dxa"/>
          </w:tcPr>
          <w:tbl>
            <w:tblPr>
              <w:tblStyle w:val="TableLayout"/>
              <w:tblW w:w="4752" w:type="dxa"/>
              <w:tblLayout w:type="fixed"/>
              <w:tblLook w:val="04A0" w:firstRow="1" w:lastRow="0" w:firstColumn="1" w:lastColumn="0" w:noHBand="0" w:noVBand="1"/>
            </w:tblPr>
            <w:tblGrid>
              <w:gridCol w:w="4752"/>
            </w:tblGrid>
            <w:tr w:rsidR="003068E2" w14:paraId="67A6A0B1" w14:textId="77777777" w:rsidTr="00900B05">
              <w:trPr>
                <w:trHeight w:hRule="exact" w:val="11088"/>
              </w:trPr>
              <w:tc>
                <w:tcPr>
                  <w:tcW w:w="5000" w:type="pct"/>
                </w:tcPr>
                <w:p w14:paraId="437F718B" w14:textId="12E4AB84" w:rsidR="00DC2793" w:rsidRPr="00DC2793" w:rsidRDefault="00DC2793" w:rsidP="006933C1">
                  <w:pPr>
                    <w:pStyle w:val="NormalWeb"/>
                    <w:spacing w:before="0" w:beforeAutospacing="0" w:after="0" w:afterAutospacing="0"/>
                    <w:jc w:val="center"/>
                    <w:rPr>
                      <w:b/>
                      <w:bCs/>
                      <w:color w:val="0F6FC6" w:themeColor="accent1"/>
                      <w:sz w:val="28"/>
                      <w:szCs w:val="28"/>
                    </w:rPr>
                  </w:pPr>
                  <w:r w:rsidRPr="00DC2793">
                    <w:rPr>
                      <w:rFonts w:ascii="Arial" w:hAnsi="Arial" w:cs="Arial"/>
                      <w:b/>
                      <w:bCs/>
                      <w:color w:val="0F6FC6" w:themeColor="accent1"/>
                      <w:sz w:val="28"/>
                      <w:szCs w:val="28"/>
                    </w:rPr>
                    <w:t>SPORTSMANSHIP</w:t>
                  </w:r>
                </w:p>
                <w:p w14:paraId="33F39CE2" w14:textId="77777777" w:rsidR="00025641" w:rsidRDefault="00025641" w:rsidP="00DC2793">
                  <w:pPr>
                    <w:pStyle w:val="NormalWeb"/>
                    <w:spacing w:before="0" w:beforeAutospacing="0" w:after="0" w:afterAutospacing="0"/>
                    <w:rPr>
                      <w:rFonts w:ascii="Arial" w:hAnsi="Arial" w:cs="Arial"/>
                      <w:color w:val="000000"/>
                      <w:sz w:val="19"/>
                      <w:szCs w:val="19"/>
                    </w:rPr>
                  </w:pPr>
                </w:p>
                <w:p w14:paraId="0B33C4C8" w14:textId="5AB3849F" w:rsidR="00DC2793" w:rsidRPr="00DC2793" w:rsidRDefault="00DC2793" w:rsidP="00DC2793">
                  <w:pPr>
                    <w:pStyle w:val="NormalWeb"/>
                    <w:spacing w:before="0" w:beforeAutospacing="0" w:after="0" w:afterAutospacing="0"/>
                    <w:rPr>
                      <w:sz w:val="19"/>
                      <w:szCs w:val="19"/>
                    </w:rPr>
                  </w:pPr>
                  <w:r w:rsidRPr="00DC2793">
                    <w:rPr>
                      <w:rFonts w:ascii="Arial" w:hAnsi="Arial" w:cs="Arial"/>
                      <w:color w:val="000000"/>
                      <w:sz w:val="19"/>
                      <w:szCs w:val="19"/>
                    </w:rPr>
                    <w:t>Sportsmanship is the foundation of tennis. It is essential to tennis as a welcoming, open, and inclusive sport. Sports integrity follows a boundless set of core values and attributes that enrich the lives of all who participate. These attributes include, but are not limited to:</w:t>
                  </w:r>
                </w:p>
                <w:p w14:paraId="5C10D39E" w14:textId="77777777" w:rsidR="00DC2793" w:rsidRPr="00DC2793" w:rsidRDefault="00DC2793" w:rsidP="00DC2793">
                  <w:pPr>
                    <w:pStyle w:val="NormalWeb"/>
                    <w:numPr>
                      <w:ilvl w:val="0"/>
                      <w:numId w:val="3"/>
                    </w:numPr>
                    <w:spacing w:before="0" w:beforeAutospacing="0" w:after="0" w:afterAutospacing="0"/>
                    <w:rPr>
                      <w:sz w:val="19"/>
                      <w:szCs w:val="19"/>
                    </w:rPr>
                  </w:pPr>
                  <w:r w:rsidRPr="00DC2793">
                    <w:rPr>
                      <w:rFonts w:ascii="Arial" w:hAnsi="Arial" w:cs="Arial"/>
                      <w:color w:val="000000"/>
                      <w:sz w:val="19"/>
                      <w:szCs w:val="19"/>
                    </w:rPr>
                    <w:t>Understanding and following the rules</w:t>
                  </w:r>
                </w:p>
                <w:p w14:paraId="0C933FA0" w14:textId="77777777" w:rsidR="00DC2793" w:rsidRPr="00DC2793" w:rsidRDefault="00DC2793" w:rsidP="00DC2793">
                  <w:pPr>
                    <w:pStyle w:val="NormalWeb"/>
                    <w:numPr>
                      <w:ilvl w:val="0"/>
                      <w:numId w:val="3"/>
                    </w:numPr>
                    <w:spacing w:before="0" w:beforeAutospacing="0" w:after="0" w:afterAutospacing="0"/>
                    <w:rPr>
                      <w:sz w:val="19"/>
                      <w:szCs w:val="19"/>
                    </w:rPr>
                  </w:pPr>
                  <w:r w:rsidRPr="00DC2793">
                    <w:rPr>
                      <w:rFonts w:ascii="Arial" w:hAnsi="Arial" w:cs="Arial"/>
                      <w:color w:val="000000"/>
                      <w:sz w:val="19"/>
                      <w:szCs w:val="19"/>
                    </w:rPr>
                    <w:t>Being fair</w:t>
                  </w:r>
                </w:p>
                <w:p w14:paraId="07FC8DD5" w14:textId="77777777" w:rsidR="00DC2793" w:rsidRPr="00DC2793" w:rsidRDefault="00DC2793" w:rsidP="00DC2793">
                  <w:pPr>
                    <w:pStyle w:val="NormalWeb"/>
                    <w:numPr>
                      <w:ilvl w:val="0"/>
                      <w:numId w:val="3"/>
                    </w:numPr>
                    <w:spacing w:before="0" w:beforeAutospacing="0" w:after="0" w:afterAutospacing="0"/>
                    <w:rPr>
                      <w:sz w:val="19"/>
                      <w:szCs w:val="19"/>
                    </w:rPr>
                  </w:pPr>
                  <w:r w:rsidRPr="00DC2793">
                    <w:rPr>
                      <w:rFonts w:ascii="Arial" w:hAnsi="Arial" w:cs="Arial"/>
                      <w:color w:val="000000"/>
                      <w:sz w:val="19"/>
                      <w:szCs w:val="19"/>
                    </w:rPr>
                    <w:t>Acting with character</w:t>
                  </w:r>
                </w:p>
                <w:p w14:paraId="7ED9DA66" w14:textId="77777777" w:rsidR="00DC2793" w:rsidRPr="00DC2793" w:rsidRDefault="00DC2793" w:rsidP="00DC2793">
                  <w:pPr>
                    <w:pStyle w:val="NormalWeb"/>
                    <w:numPr>
                      <w:ilvl w:val="0"/>
                      <w:numId w:val="3"/>
                    </w:numPr>
                    <w:spacing w:before="0" w:beforeAutospacing="0" w:after="0" w:afterAutospacing="0"/>
                    <w:rPr>
                      <w:sz w:val="19"/>
                      <w:szCs w:val="19"/>
                    </w:rPr>
                  </w:pPr>
                  <w:r w:rsidRPr="00DC2793">
                    <w:rPr>
                      <w:rFonts w:ascii="Arial" w:hAnsi="Arial" w:cs="Arial"/>
                      <w:color w:val="000000"/>
                      <w:sz w:val="19"/>
                      <w:szCs w:val="19"/>
                    </w:rPr>
                    <w:t>Respecting others</w:t>
                  </w:r>
                </w:p>
                <w:p w14:paraId="069C79D6" w14:textId="77777777" w:rsidR="00DC2793" w:rsidRPr="00DC2793" w:rsidRDefault="00DC2793" w:rsidP="00DC2793">
                  <w:pPr>
                    <w:pStyle w:val="NormalWeb"/>
                    <w:numPr>
                      <w:ilvl w:val="0"/>
                      <w:numId w:val="3"/>
                    </w:numPr>
                    <w:spacing w:before="0" w:beforeAutospacing="0" w:after="0" w:afterAutospacing="0"/>
                    <w:rPr>
                      <w:sz w:val="19"/>
                      <w:szCs w:val="19"/>
                    </w:rPr>
                  </w:pPr>
                  <w:r w:rsidRPr="00DC2793">
                    <w:rPr>
                      <w:rFonts w:ascii="Arial" w:hAnsi="Arial" w:cs="Arial"/>
                      <w:color w:val="000000"/>
                      <w:sz w:val="19"/>
                      <w:szCs w:val="19"/>
                    </w:rPr>
                    <w:t>Winning with humility and losing with grace</w:t>
                  </w:r>
                </w:p>
                <w:p w14:paraId="3BFAC71B" w14:textId="77777777" w:rsidR="00DC2793" w:rsidRPr="00DC2793" w:rsidRDefault="00DC2793" w:rsidP="00DC2793">
                  <w:pPr>
                    <w:pStyle w:val="NormalWeb"/>
                    <w:numPr>
                      <w:ilvl w:val="0"/>
                      <w:numId w:val="3"/>
                    </w:numPr>
                    <w:spacing w:before="0" w:beforeAutospacing="0" w:after="0" w:afterAutospacing="0"/>
                    <w:rPr>
                      <w:sz w:val="19"/>
                      <w:szCs w:val="19"/>
                    </w:rPr>
                  </w:pPr>
                  <w:r w:rsidRPr="00DC2793">
                    <w:rPr>
                      <w:rFonts w:ascii="Arial" w:hAnsi="Arial" w:cs="Arial"/>
                      <w:color w:val="000000"/>
                      <w:sz w:val="19"/>
                      <w:szCs w:val="19"/>
                    </w:rPr>
                    <w:t>Maintaining composure</w:t>
                  </w:r>
                </w:p>
                <w:p w14:paraId="1EB531C6" w14:textId="77777777" w:rsidR="00DC2793" w:rsidRPr="00DC2793" w:rsidRDefault="00DC2793" w:rsidP="00DC2793">
                  <w:pPr>
                    <w:pStyle w:val="NormalWeb"/>
                    <w:numPr>
                      <w:ilvl w:val="0"/>
                      <w:numId w:val="3"/>
                    </w:numPr>
                    <w:spacing w:before="0" w:beforeAutospacing="0" w:after="0" w:afterAutospacing="0"/>
                    <w:rPr>
                      <w:sz w:val="19"/>
                      <w:szCs w:val="19"/>
                    </w:rPr>
                  </w:pPr>
                  <w:r w:rsidRPr="00DC2793">
                    <w:rPr>
                      <w:rFonts w:ascii="Arial" w:hAnsi="Arial" w:cs="Arial"/>
                      <w:color w:val="000000"/>
                      <w:sz w:val="19"/>
                      <w:szCs w:val="19"/>
                    </w:rPr>
                    <w:t>Being accountable for one’s own actions</w:t>
                  </w:r>
                </w:p>
                <w:p w14:paraId="2843400A" w14:textId="77777777" w:rsidR="00DC2793" w:rsidRPr="00DC2793" w:rsidRDefault="00DC2793" w:rsidP="00DC2793">
                  <w:pPr>
                    <w:pStyle w:val="NormalWeb"/>
                    <w:numPr>
                      <w:ilvl w:val="0"/>
                      <w:numId w:val="3"/>
                    </w:numPr>
                    <w:spacing w:before="0" w:beforeAutospacing="0" w:after="0" w:afterAutospacing="0"/>
                    <w:rPr>
                      <w:sz w:val="19"/>
                      <w:szCs w:val="19"/>
                    </w:rPr>
                  </w:pPr>
                  <w:r w:rsidRPr="00DC2793">
                    <w:rPr>
                      <w:rFonts w:ascii="Arial" w:hAnsi="Arial" w:cs="Arial"/>
                      <w:color w:val="000000"/>
                      <w:sz w:val="19"/>
                      <w:szCs w:val="19"/>
                    </w:rPr>
                    <w:t>Giving others the beneﬁt of the doubt</w:t>
                  </w:r>
                </w:p>
                <w:p w14:paraId="36FC8192" w14:textId="77777777" w:rsidR="00DC2793" w:rsidRDefault="00DC2793" w:rsidP="00DC2793">
                  <w:pPr>
                    <w:pStyle w:val="NormalWeb"/>
                    <w:spacing w:before="0" w:beforeAutospacing="0" w:after="0" w:afterAutospacing="0"/>
                    <w:rPr>
                      <w:rFonts w:ascii="Arial" w:hAnsi="Arial" w:cs="Arial"/>
                      <w:color w:val="000000"/>
                      <w:sz w:val="22"/>
                      <w:szCs w:val="22"/>
                    </w:rPr>
                  </w:pPr>
                  <w:r w:rsidRPr="00DC2793">
                    <w:rPr>
                      <w:rFonts w:ascii="Arial" w:hAnsi="Arial" w:cs="Arial"/>
                      <w:color w:val="000000"/>
                      <w:sz w:val="19"/>
                      <w:szCs w:val="19"/>
                    </w:rPr>
                    <w:t>Tennis is more fun when players are good sports, and when persons associated with the players and the sport reinforce the ideals of good sport conduct. It entices people</w:t>
                  </w:r>
                  <w:r w:rsidRPr="00DC2793">
                    <w:rPr>
                      <w:rFonts w:ascii="Arial" w:hAnsi="Arial" w:cs="Arial"/>
                      <w:color w:val="000000"/>
                      <w:sz w:val="20"/>
                      <w:szCs w:val="20"/>
                    </w:rPr>
                    <w:t xml:space="preserve"> to stay involved with the sport their entire</w:t>
                  </w:r>
                  <w:r>
                    <w:rPr>
                      <w:rFonts w:ascii="Arial" w:hAnsi="Arial" w:cs="Arial"/>
                      <w:color w:val="000000"/>
                      <w:sz w:val="22"/>
                      <w:szCs w:val="22"/>
                    </w:rPr>
                    <w:t xml:space="preserve"> lives.</w:t>
                  </w:r>
                </w:p>
                <w:p w14:paraId="7AC646C4" w14:textId="77777777" w:rsidR="00C54DE2" w:rsidRDefault="00C54DE2" w:rsidP="00DC2793">
                  <w:pPr>
                    <w:pStyle w:val="NormalWeb"/>
                    <w:spacing w:before="0" w:beforeAutospacing="0" w:after="0" w:afterAutospacing="0"/>
                    <w:rPr>
                      <w:rFonts w:ascii="Arial" w:hAnsi="Arial" w:cs="Arial"/>
                      <w:color w:val="000000"/>
                      <w:sz w:val="22"/>
                      <w:szCs w:val="22"/>
                    </w:rPr>
                  </w:pPr>
                </w:p>
                <w:p w14:paraId="49E0F241" w14:textId="45DA025B" w:rsidR="00C54DE2" w:rsidRDefault="00C54DE2" w:rsidP="00DC2793">
                  <w:pPr>
                    <w:pStyle w:val="NormalWeb"/>
                    <w:spacing w:before="0" w:beforeAutospacing="0" w:after="0" w:afterAutospacing="0"/>
                    <w:rPr>
                      <w:rFonts w:ascii="Arial" w:hAnsi="Arial" w:cs="Arial"/>
                      <w:b/>
                      <w:bCs/>
                      <w:color w:val="000000"/>
                    </w:rPr>
                  </w:pPr>
                  <w:r w:rsidRPr="00885CD9">
                    <w:rPr>
                      <w:rFonts w:ascii="Arial" w:hAnsi="Arial" w:cs="Arial"/>
                      <w:b/>
                      <w:bCs/>
                      <w:color w:val="000000"/>
                    </w:rPr>
                    <w:t>Courtesy</w:t>
                  </w:r>
                </w:p>
                <w:p w14:paraId="4682C6B9" w14:textId="2465C4E7" w:rsidR="00885CD9" w:rsidRDefault="00885CD9" w:rsidP="00DC2793">
                  <w:pPr>
                    <w:pStyle w:val="NormalWeb"/>
                    <w:spacing w:before="0" w:beforeAutospacing="0" w:after="0" w:afterAutospacing="0"/>
                    <w:rPr>
                      <w:rFonts w:ascii="Arial" w:hAnsi="Arial" w:cs="Arial"/>
                      <w:sz w:val="19"/>
                      <w:szCs w:val="19"/>
                    </w:rPr>
                  </w:pPr>
                  <w:r>
                    <w:rPr>
                      <w:rFonts w:ascii="Arial" w:hAnsi="Arial" w:cs="Arial"/>
                      <w:color w:val="000000"/>
                      <w:sz w:val="19"/>
                      <w:szCs w:val="19"/>
                    </w:rPr>
                    <w:t xml:space="preserve">Tennis is a game </w:t>
                  </w:r>
                  <w:r w:rsidRPr="00885CD9">
                    <w:rPr>
                      <w:rFonts w:ascii="Arial" w:hAnsi="Arial" w:cs="Arial"/>
                      <w:sz w:val="19"/>
                      <w:szCs w:val="19"/>
                    </w:rPr>
                    <w:t>that requires cooperation and courtesy from all participants.</w:t>
                  </w:r>
                </w:p>
                <w:p w14:paraId="64FEE925" w14:textId="77777777" w:rsidR="00885CD9" w:rsidRDefault="00885CD9" w:rsidP="00DC2793">
                  <w:pPr>
                    <w:pStyle w:val="NormalWeb"/>
                    <w:spacing w:before="0" w:beforeAutospacing="0" w:after="0" w:afterAutospacing="0"/>
                    <w:rPr>
                      <w:rFonts w:ascii="Arial" w:hAnsi="Arial" w:cs="Arial"/>
                      <w:sz w:val="19"/>
                      <w:szCs w:val="19"/>
                    </w:rPr>
                  </w:pPr>
                </w:p>
                <w:p w14:paraId="05017089" w14:textId="39B83A1B" w:rsidR="00885CD9" w:rsidRDefault="00885CD9" w:rsidP="00885CD9">
                  <w:pPr>
                    <w:pStyle w:val="NormalWeb"/>
                    <w:spacing w:before="0" w:beforeAutospacing="0" w:after="0" w:afterAutospacing="0"/>
                    <w:rPr>
                      <w:rFonts w:ascii="Arial" w:hAnsi="Arial" w:cs="Arial"/>
                      <w:b/>
                      <w:bCs/>
                      <w:color w:val="000000"/>
                    </w:rPr>
                  </w:pPr>
                  <w:r>
                    <w:rPr>
                      <w:rFonts w:ascii="Arial" w:hAnsi="Arial" w:cs="Arial"/>
                      <w:b/>
                      <w:bCs/>
                      <w:color w:val="000000"/>
                    </w:rPr>
                    <w:t>Good Faith</w:t>
                  </w:r>
                </w:p>
                <w:p w14:paraId="0CB8AD3D" w14:textId="1E33F43C" w:rsidR="00885CD9" w:rsidRDefault="00885CD9" w:rsidP="00885CD9">
                  <w:pPr>
                    <w:pStyle w:val="NormalWeb"/>
                    <w:spacing w:before="0" w:beforeAutospacing="0" w:after="0" w:afterAutospacing="0"/>
                    <w:rPr>
                      <w:rFonts w:ascii="Arial" w:hAnsi="Arial" w:cs="Arial"/>
                      <w:color w:val="000000"/>
                      <w:sz w:val="19"/>
                      <w:szCs w:val="19"/>
                    </w:rPr>
                  </w:pPr>
                  <w:r w:rsidRPr="00885CD9">
                    <w:rPr>
                      <w:rFonts w:ascii="Arial" w:hAnsi="Arial" w:cs="Arial"/>
                      <w:color w:val="000000"/>
                      <w:sz w:val="19"/>
                      <w:szCs w:val="19"/>
                    </w:rPr>
                    <w:t>Points played in good faith stand</w:t>
                  </w:r>
                </w:p>
                <w:p w14:paraId="4D4075A5" w14:textId="77777777" w:rsidR="00885CD9" w:rsidRDefault="00885CD9" w:rsidP="00885CD9">
                  <w:pPr>
                    <w:pStyle w:val="NormalWeb"/>
                    <w:spacing w:before="0" w:beforeAutospacing="0" w:after="0" w:afterAutospacing="0"/>
                    <w:rPr>
                      <w:rFonts w:ascii="Arial" w:hAnsi="Arial" w:cs="Arial"/>
                      <w:color w:val="000000"/>
                      <w:sz w:val="19"/>
                      <w:szCs w:val="19"/>
                    </w:rPr>
                  </w:pPr>
                </w:p>
                <w:p w14:paraId="171E319F" w14:textId="0E266D80" w:rsidR="00885CD9" w:rsidRDefault="00885CD9" w:rsidP="00885CD9">
                  <w:pPr>
                    <w:pStyle w:val="NormalWeb"/>
                    <w:spacing w:before="0" w:beforeAutospacing="0" w:after="0" w:afterAutospacing="0"/>
                    <w:rPr>
                      <w:rFonts w:ascii="Arial" w:hAnsi="Arial" w:cs="Arial"/>
                      <w:b/>
                      <w:bCs/>
                      <w:color w:val="000000"/>
                    </w:rPr>
                  </w:pPr>
                  <w:r w:rsidRPr="00885CD9">
                    <w:rPr>
                      <w:rFonts w:ascii="Arial" w:hAnsi="Arial" w:cs="Arial"/>
                      <w:b/>
                      <w:bCs/>
                      <w:color w:val="000000"/>
                    </w:rPr>
                    <w:t>Benefit of Doubt</w:t>
                  </w:r>
                </w:p>
                <w:p w14:paraId="76F7FD97" w14:textId="794F48D6" w:rsidR="00885CD9" w:rsidRDefault="00885CD9" w:rsidP="00885CD9">
                  <w:pPr>
                    <w:pStyle w:val="NormalWeb"/>
                    <w:spacing w:before="0" w:beforeAutospacing="0" w:after="0" w:afterAutospacing="0"/>
                    <w:rPr>
                      <w:rFonts w:ascii="Arial" w:hAnsi="Arial" w:cs="Arial"/>
                      <w:color w:val="000000"/>
                      <w:sz w:val="19"/>
                      <w:szCs w:val="19"/>
                    </w:rPr>
                  </w:pPr>
                  <w:r>
                    <w:rPr>
                      <w:rFonts w:ascii="Arial" w:hAnsi="Arial" w:cs="Arial"/>
                      <w:color w:val="000000"/>
                      <w:sz w:val="19"/>
                      <w:szCs w:val="19"/>
                    </w:rPr>
                    <w:t>Give your opponent the benefit of doubt on all calls.  A ball that is 99% out is still 100% in.</w:t>
                  </w:r>
                </w:p>
                <w:p w14:paraId="28028752" w14:textId="77777777" w:rsidR="00885CD9" w:rsidRDefault="00885CD9" w:rsidP="00885CD9">
                  <w:pPr>
                    <w:pStyle w:val="NormalWeb"/>
                    <w:spacing w:before="0" w:beforeAutospacing="0" w:after="0" w:afterAutospacing="0"/>
                    <w:rPr>
                      <w:rFonts w:ascii="Arial" w:hAnsi="Arial" w:cs="Arial"/>
                      <w:color w:val="000000"/>
                      <w:sz w:val="19"/>
                      <w:szCs w:val="19"/>
                    </w:rPr>
                  </w:pPr>
                </w:p>
                <w:p w14:paraId="0D26B4E3" w14:textId="2BA0C86E" w:rsidR="00F92571" w:rsidRDefault="00F92571" w:rsidP="00885CD9">
                  <w:pPr>
                    <w:pStyle w:val="NormalWeb"/>
                    <w:spacing w:before="0" w:beforeAutospacing="0" w:after="0" w:afterAutospacing="0"/>
                    <w:rPr>
                      <w:rFonts w:ascii="Arial" w:hAnsi="Arial" w:cs="Arial"/>
                      <w:b/>
                      <w:bCs/>
                      <w:color w:val="000000"/>
                    </w:rPr>
                  </w:pPr>
                  <w:r w:rsidRPr="00F92571">
                    <w:rPr>
                      <w:rFonts w:ascii="Arial" w:hAnsi="Arial" w:cs="Arial"/>
                      <w:b/>
                      <w:bCs/>
                      <w:color w:val="000000"/>
                    </w:rPr>
                    <w:t>Shake Hands</w:t>
                  </w:r>
                </w:p>
                <w:p w14:paraId="19A05661" w14:textId="4D0A94FE" w:rsidR="00C54DE2" w:rsidRDefault="00F92571" w:rsidP="00F92571">
                  <w:pPr>
                    <w:rPr>
                      <w:rFonts w:ascii="Arial" w:hAnsi="Arial" w:cs="Arial"/>
                      <w:color w:val="000000"/>
                      <w:sz w:val="22"/>
                      <w:szCs w:val="22"/>
                    </w:rPr>
                  </w:pPr>
                  <w:r w:rsidRPr="00F92571">
                    <w:rPr>
                      <w:rFonts w:ascii="Arial" w:hAnsi="Arial" w:cs="Arial"/>
                      <w:color w:val="000000"/>
                      <w:sz w:val="19"/>
                      <w:szCs w:val="19"/>
                    </w:rPr>
                    <w:t>Shake hands at the end of the match</w:t>
                  </w:r>
                  <w:r w:rsidRPr="00F92571">
                    <w:rPr>
                      <w:rFonts w:ascii="Arial" w:hAnsi="Arial" w:cs="Arial"/>
                      <w:color w:val="auto"/>
                      <w:sz w:val="19"/>
                      <w:szCs w:val="19"/>
                    </w:rPr>
                    <w:t>. A handshake is an agreement that the match was played in good faith and the match is binding.</w:t>
                  </w:r>
                </w:p>
                <w:p w14:paraId="29C09459" w14:textId="77777777" w:rsidR="00C54DE2" w:rsidRDefault="00C54DE2" w:rsidP="00DC2793">
                  <w:pPr>
                    <w:pStyle w:val="NormalWeb"/>
                    <w:spacing w:before="0" w:beforeAutospacing="0" w:after="0" w:afterAutospacing="0"/>
                  </w:pPr>
                </w:p>
                <w:p w14:paraId="147A3B60" w14:textId="35987C55" w:rsidR="009D6FCC" w:rsidRPr="0085319C" w:rsidRDefault="009D6FCC" w:rsidP="0085319C">
                  <w:pPr>
                    <w:pStyle w:val="NormalWeb"/>
                    <w:spacing w:before="0" w:beforeAutospacing="0" w:after="0" w:afterAutospacing="0"/>
                    <w:rPr>
                      <w:rFonts w:ascii="Arial" w:hAnsi="Arial" w:cs="Arial"/>
                      <w:b/>
                      <w:bCs/>
                      <w:color w:val="0F6FC6" w:themeColor="accent1"/>
                    </w:rPr>
                  </w:pPr>
                  <w:r>
                    <w:rPr>
                      <w:rFonts w:ascii="Arial" w:hAnsi="Arial" w:cs="Arial"/>
                      <w:b/>
                      <w:bCs/>
                      <w:color w:val="0F6FC6" w:themeColor="accent1"/>
                    </w:rPr>
                    <w:t>2025 Friend at Court</w:t>
                  </w:r>
                  <w:r w:rsidR="00850556">
                    <w:rPr>
                      <w:rFonts w:ascii="Arial" w:hAnsi="Arial" w:cs="Arial"/>
                      <w:b/>
                      <w:bCs/>
                      <w:color w:val="0F6FC6" w:themeColor="accent1"/>
                    </w:rPr>
                    <w:t xml:space="preserve"> can be found </w:t>
                  </w:r>
                  <w:r w:rsidR="00283093">
                    <w:rPr>
                      <w:rFonts w:ascii="Arial" w:hAnsi="Arial" w:cs="Arial"/>
                      <w:b/>
                      <w:bCs/>
                      <w:color w:val="0F6FC6" w:themeColor="accent1"/>
                    </w:rPr>
                    <w:t xml:space="preserve">on our website: </w:t>
                  </w:r>
                  <w:r w:rsidR="00850556">
                    <w:rPr>
                      <w:rFonts w:ascii="Arial" w:hAnsi="Arial" w:cs="Arial"/>
                      <w:b/>
                      <w:bCs/>
                      <w:color w:val="0F6FC6" w:themeColor="accent1"/>
                    </w:rPr>
                    <w:t xml:space="preserve"> </w:t>
                  </w:r>
                </w:p>
                <w:p w14:paraId="0A4DD9BB" w14:textId="18AAFE74" w:rsidR="00A15E89" w:rsidRPr="00A15E89" w:rsidRDefault="005B14FC" w:rsidP="0085319C">
                  <w:pPr>
                    <w:pStyle w:val="NormalWeb"/>
                    <w:spacing w:before="0" w:beforeAutospacing="0" w:after="0" w:afterAutospacing="0"/>
                    <w:rPr>
                      <w:b/>
                      <w:bCs/>
                    </w:rPr>
                  </w:pPr>
                  <w:hyperlink r:id="rId9" w:anchor="tab=tournaments" w:history="1">
                    <w:r w:rsidRPr="005B14FC">
                      <w:rPr>
                        <w:rStyle w:val="Hyperlink"/>
                        <w:b/>
                        <w:bCs/>
                      </w:rPr>
                      <w:t>Rochester Leagues</w:t>
                    </w:r>
                  </w:hyperlink>
                </w:p>
              </w:tc>
            </w:tr>
            <w:tr w:rsidR="00900B05" w14:paraId="1731CFA4" w14:textId="77777777" w:rsidTr="00900B05">
              <w:trPr>
                <w:cantSplit/>
                <w:trHeight w:hRule="exact" w:val="5760"/>
              </w:trPr>
              <w:tc>
                <w:tcPr>
                  <w:tcW w:w="5000" w:type="pct"/>
                  <w:textDirection w:val="btLr"/>
                </w:tcPr>
                <w:p w14:paraId="7E6F8442" w14:textId="73B1DE6F" w:rsidR="007A051A" w:rsidRDefault="007A051A" w:rsidP="003068E2">
                  <w:pPr>
                    <w:pStyle w:val="Recipient"/>
                  </w:pPr>
                </w:p>
              </w:tc>
            </w:tr>
            <w:tr w:rsidR="00900B05" w14:paraId="073F1747" w14:textId="77777777" w:rsidTr="00900B05">
              <w:trPr>
                <w:cantSplit/>
                <w:trHeight w:hRule="exact" w:val="3600"/>
              </w:trPr>
              <w:tc>
                <w:tcPr>
                  <w:tcW w:w="5000" w:type="pct"/>
                  <w:textDirection w:val="btLr"/>
                </w:tcPr>
                <w:p w14:paraId="6CF77D33" w14:textId="2E1A4D03" w:rsidR="007A051A" w:rsidRDefault="007A051A" w:rsidP="003068E2">
                  <w:pPr>
                    <w:pStyle w:val="Organization"/>
                    <w:spacing w:line="264" w:lineRule="auto"/>
                  </w:pPr>
                </w:p>
                <w:p w14:paraId="6D8AF753" w14:textId="61F34685" w:rsidR="007A051A" w:rsidRDefault="007A051A" w:rsidP="003068E2">
                  <w:pPr>
                    <w:pStyle w:val="NoSpacing"/>
                  </w:pPr>
                </w:p>
              </w:tc>
            </w:tr>
          </w:tbl>
          <w:p w14:paraId="1A6CB678" w14:textId="77777777" w:rsidR="007A051A" w:rsidRDefault="007A051A">
            <w:pPr>
              <w:spacing w:after="160" w:line="259" w:lineRule="auto"/>
            </w:pPr>
          </w:p>
        </w:tc>
        <w:tc>
          <w:tcPr>
            <w:tcW w:w="576" w:type="dxa"/>
          </w:tcPr>
          <w:p w14:paraId="57A0CB7F" w14:textId="77777777" w:rsidR="007A051A" w:rsidRDefault="007A051A">
            <w:pPr>
              <w:spacing w:after="160" w:line="259" w:lineRule="auto"/>
            </w:pPr>
          </w:p>
        </w:tc>
        <w:tc>
          <w:tcPr>
            <w:tcW w:w="54" w:type="dxa"/>
          </w:tcPr>
          <w:p w14:paraId="4EAB9FED" w14:textId="77777777" w:rsidR="007A051A" w:rsidRDefault="007A051A">
            <w:pPr>
              <w:spacing w:after="160" w:line="259" w:lineRule="auto"/>
            </w:pPr>
          </w:p>
        </w:tc>
        <w:tc>
          <w:tcPr>
            <w:tcW w:w="4698" w:type="dxa"/>
          </w:tcPr>
          <w:tbl>
            <w:tblPr>
              <w:tblStyle w:val="TableLayout"/>
              <w:tblW w:w="5000" w:type="pct"/>
              <w:tblLayout w:type="fixed"/>
              <w:tblLook w:val="0480" w:firstRow="0" w:lastRow="0" w:firstColumn="1" w:lastColumn="0" w:noHBand="0" w:noVBand="1"/>
            </w:tblPr>
            <w:tblGrid>
              <w:gridCol w:w="4698"/>
            </w:tblGrid>
            <w:tr w:rsidR="007A051A" w14:paraId="451AB8B2" w14:textId="77777777" w:rsidTr="00900B05">
              <w:trPr>
                <w:trHeight w:hRule="exact" w:val="3888"/>
              </w:trPr>
              <w:tc>
                <w:tcPr>
                  <w:tcW w:w="5000" w:type="pct"/>
                  <w:tcBorders>
                    <w:bottom w:val="single" w:sz="12" w:space="0" w:color="0F6FC6" w:themeColor="accent1"/>
                  </w:tcBorders>
                  <w:vAlign w:val="bottom"/>
                </w:tcPr>
                <w:p w14:paraId="3B9C2934" w14:textId="77777777" w:rsidR="00A15E89" w:rsidRPr="003068E2" w:rsidRDefault="00A15E89" w:rsidP="00A15E89">
                  <w:pPr>
                    <w:pStyle w:val="Title"/>
                    <w:rPr>
                      <w:rFonts w:ascii="Arial" w:hAnsi="Arial" w:cs="Arial"/>
                    </w:rPr>
                  </w:pPr>
                  <w:r w:rsidRPr="003068E2">
                    <w:rPr>
                      <w:rFonts w:ascii="Arial" w:hAnsi="Arial" w:cs="Arial"/>
                    </w:rPr>
                    <w:t>SE MN</w:t>
                  </w:r>
                </w:p>
                <w:p w14:paraId="493C67F2" w14:textId="48673D01" w:rsidR="00A15E89" w:rsidRPr="003068E2" w:rsidRDefault="00A15E89" w:rsidP="00A15E89">
                  <w:pPr>
                    <w:pStyle w:val="Title"/>
                    <w:rPr>
                      <w:rFonts w:ascii="Arial" w:hAnsi="Arial" w:cs="Arial"/>
                    </w:rPr>
                  </w:pPr>
                  <w:r w:rsidRPr="003068E2">
                    <w:rPr>
                      <w:rFonts w:ascii="Arial" w:hAnsi="Arial" w:cs="Arial"/>
                    </w:rPr>
                    <w:t>LEAGUE MATCH</w:t>
                  </w:r>
                </w:p>
                <w:p w14:paraId="0F26608E" w14:textId="77777777" w:rsidR="00A15E89" w:rsidRPr="003068E2" w:rsidRDefault="00A15E89" w:rsidP="00A15E89">
                  <w:pPr>
                    <w:pStyle w:val="Title"/>
                    <w:rPr>
                      <w:rFonts w:ascii="Arial" w:hAnsi="Arial" w:cs="Arial"/>
                    </w:rPr>
                  </w:pPr>
                  <w:r w:rsidRPr="003068E2">
                    <w:rPr>
                      <w:rFonts w:ascii="Arial" w:hAnsi="Arial" w:cs="Arial"/>
                    </w:rPr>
                    <w:t>Rules &amp; Etiquette</w:t>
                  </w:r>
                </w:p>
                <w:p w14:paraId="29232A4E" w14:textId="35167598" w:rsidR="007A051A" w:rsidRDefault="007A051A" w:rsidP="00A15E89">
                  <w:pPr>
                    <w:pStyle w:val="Title"/>
                  </w:pPr>
                </w:p>
              </w:tc>
            </w:tr>
            <w:tr w:rsidR="007A051A" w14:paraId="17AB89A3" w14:textId="77777777" w:rsidTr="00900B05">
              <w:trPr>
                <w:trHeight w:hRule="exact" w:val="3600"/>
              </w:trPr>
              <w:tc>
                <w:tcPr>
                  <w:tcW w:w="5000" w:type="pct"/>
                  <w:tcBorders>
                    <w:top w:val="single" w:sz="12" w:space="0" w:color="0F6FC6" w:themeColor="accent1"/>
                  </w:tcBorders>
                </w:tcPr>
                <w:p w14:paraId="63769ACA" w14:textId="77777777" w:rsidR="00A15E89" w:rsidRPr="00A15E89" w:rsidRDefault="00A15E89" w:rsidP="00A15E89">
                  <w:pPr>
                    <w:pStyle w:val="Subtitle"/>
                    <w:rPr>
                      <w:rFonts w:ascii="Arial" w:eastAsia="Times New Roman" w:hAnsi="Arial" w:cs="Arial"/>
                      <w:color w:val="000000"/>
                      <w:kern w:val="0"/>
                      <w:sz w:val="24"/>
                      <w:szCs w:val="24"/>
                      <w:lang w:eastAsia="en-US"/>
                      <w14:ligatures w14:val="none"/>
                    </w:rPr>
                  </w:pPr>
                  <w:r w:rsidRPr="00A15E89">
                    <w:rPr>
                      <w:rFonts w:ascii="Arial" w:eastAsia="Times New Roman" w:hAnsi="Arial" w:cs="Arial"/>
                      <w:color w:val="000000"/>
                      <w:kern w:val="0"/>
                      <w:sz w:val="24"/>
                      <w:szCs w:val="24"/>
                      <w:lang w:eastAsia="en-US"/>
                      <w14:ligatures w14:val="none"/>
                    </w:rPr>
                    <w:t xml:space="preserve">What to do </w:t>
                  </w:r>
                </w:p>
                <w:p w14:paraId="726ED83B" w14:textId="77777777" w:rsidR="00A15E89" w:rsidRPr="00A15E89" w:rsidRDefault="00A15E89" w:rsidP="00A15E89">
                  <w:pPr>
                    <w:pStyle w:val="Subtitle"/>
                    <w:rPr>
                      <w:rFonts w:ascii="Arial" w:eastAsia="Times New Roman" w:hAnsi="Arial" w:cs="Arial"/>
                      <w:color w:val="000000"/>
                      <w:kern w:val="0"/>
                      <w:sz w:val="24"/>
                      <w:szCs w:val="24"/>
                      <w:lang w:eastAsia="en-US"/>
                      <w14:ligatures w14:val="none"/>
                    </w:rPr>
                  </w:pPr>
                  <w:r w:rsidRPr="00A15E89">
                    <w:rPr>
                      <w:rFonts w:ascii="Arial" w:eastAsia="Times New Roman" w:hAnsi="Arial" w:cs="Arial"/>
                      <w:color w:val="000000"/>
                      <w:kern w:val="0"/>
                      <w:sz w:val="24"/>
                      <w:szCs w:val="24"/>
                      <w:lang w:eastAsia="en-US"/>
                      <w14:ligatures w14:val="none"/>
                    </w:rPr>
                    <w:t>when you don’t know</w:t>
                  </w:r>
                </w:p>
                <w:p w14:paraId="2D2C4DA5" w14:textId="581D2DB2" w:rsidR="007A051A" w:rsidRDefault="00A15E89" w:rsidP="00A15E89">
                  <w:pPr>
                    <w:pStyle w:val="Subtitle"/>
                  </w:pPr>
                  <w:r w:rsidRPr="00A15E89">
                    <w:rPr>
                      <w:rFonts w:ascii="Arial" w:eastAsia="Times New Roman" w:hAnsi="Arial" w:cs="Arial"/>
                      <w:color w:val="000000"/>
                      <w:kern w:val="0"/>
                      <w:sz w:val="24"/>
                      <w:szCs w:val="24"/>
                      <w:lang w:eastAsia="en-US"/>
                      <w14:ligatures w14:val="none"/>
                    </w:rPr>
                    <w:t>what to do.</w:t>
                  </w:r>
                </w:p>
              </w:tc>
            </w:tr>
            <w:tr w:rsidR="007A051A" w14:paraId="6C205E7F" w14:textId="77777777" w:rsidTr="00900B05">
              <w:trPr>
                <w:trHeight w:hRule="exact" w:val="3456"/>
              </w:trPr>
              <w:tc>
                <w:tcPr>
                  <w:tcW w:w="5000" w:type="pct"/>
                  <w:vAlign w:val="bottom"/>
                </w:tcPr>
                <w:p w14:paraId="2ACBEBC3" w14:textId="7BE190E5" w:rsidR="007A051A" w:rsidRDefault="00A15E89">
                  <w:pPr>
                    <w:spacing w:after="160" w:line="264" w:lineRule="auto"/>
                  </w:pPr>
                  <w:r>
                    <w:rPr>
                      <w:noProof/>
                    </w:rPr>
                    <w:drawing>
                      <wp:inline distT="0" distB="0" distL="0" distR="0" wp14:anchorId="1780AB49" wp14:editId="3E37E05E">
                        <wp:extent cx="2571454" cy="1090121"/>
                        <wp:effectExtent l="0" t="0" r="0" b="0"/>
                        <wp:docPr id="1289243650" name="Picture 3" descr="USTA Logo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TA Logo Hom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5516" cy="1104561"/>
                                </a:xfrm>
                                <a:prstGeom prst="rect">
                                  <a:avLst/>
                                </a:prstGeom>
                                <a:noFill/>
                                <a:ln>
                                  <a:noFill/>
                                </a:ln>
                              </pic:spPr>
                            </pic:pic>
                          </a:graphicData>
                        </a:graphic>
                      </wp:inline>
                    </w:drawing>
                  </w:r>
                </w:p>
              </w:tc>
            </w:tr>
            <w:tr w:rsidR="007A051A" w14:paraId="1FA360A2" w14:textId="77777777" w:rsidTr="00900B05">
              <w:trPr>
                <w:trHeight w:hRule="exact" w:val="144"/>
              </w:trPr>
              <w:tc>
                <w:tcPr>
                  <w:tcW w:w="5000" w:type="pct"/>
                  <w:shd w:val="clear" w:color="auto" w:fill="0F6FC6" w:themeFill="accent1"/>
                </w:tcPr>
                <w:p w14:paraId="30D612FE" w14:textId="77777777" w:rsidR="007A051A" w:rsidRDefault="007A051A">
                  <w:pPr>
                    <w:spacing w:after="200" w:line="264" w:lineRule="auto"/>
                  </w:pPr>
                </w:p>
              </w:tc>
            </w:tr>
          </w:tbl>
          <w:p w14:paraId="59BEEFD5" w14:textId="77777777" w:rsidR="007A051A" w:rsidRDefault="007A051A">
            <w:pPr>
              <w:spacing w:after="160" w:line="259" w:lineRule="auto"/>
            </w:pPr>
          </w:p>
        </w:tc>
      </w:tr>
    </w:tbl>
    <w:p w14:paraId="5D7AB372" w14:textId="77777777" w:rsidR="007A051A" w:rsidRDefault="007A051A">
      <w:pPr>
        <w:pStyle w:val="NoSpacing"/>
      </w:pPr>
    </w:p>
    <w:tbl>
      <w:tblPr>
        <w:tblW w:w="0" w:type="auto"/>
        <w:tblLayout w:type="fixed"/>
        <w:tblCellMar>
          <w:left w:w="0" w:type="dxa"/>
          <w:right w:w="0" w:type="dxa"/>
        </w:tblCellMar>
        <w:tblLook w:val="04A0" w:firstRow="1" w:lastRow="0" w:firstColumn="1" w:lastColumn="0" w:noHBand="0" w:noVBand="1"/>
        <w:tblDescription w:val="Brochure Layout - Inside"/>
      </w:tblPr>
      <w:tblGrid>
        <w:gridCol w:w="4176"/>
        <w:gridCol w:w="576"/>
        <w:gridCol w:w="288"/>
        <w:gridCol w:w="4464"/>
        <w:gridCol w:w="576"/>
        <w:gridCol w:w="20"/>
        <w:gridCol w:w="4588"/>
      </w:tblGrid>
      <w:tr w:rsidR="007A051A" w14:paraId="41AA17A8" w14:textId="77777777" w:rsidTr="00CD7757">
        <w:trPr>
          <w:trHeight w:hRule="exact" w:val="10800"/>
        </w:trPr>
        <w:tc>
          <w:tcPr>
            <w:tcW w:w="4176" w:type="dxa"/>
          </w:tcPr>
          <w:tbl>
            <w:tblPr>
              <w:tblStyle w:val="TableLayout"/>
              <w:tblW w:w="0" w:type="auto"/>
              <w:tblLayout w:type="fixed"/>
              <w:tblLook w:val="04A0" w:firstRow="1" w:lastRow="0" w:firstColumn="1" w:lastColumn="0" w:noHBand="0" w:noVBand="1"/>
            </w:tblPr>
            <w:tblGrid>
              <w:gridCol w:w="4176"/>
            </w:tblGrid>
            <w:tr w:rsidR="007A051A" w14:paraId="71CDCC2D" w14:textId="77777777" w:rsidTr="00164DC7">
              <w:trPr>
                <w:trHeight w:hRule="exact" w:val="10800"/>
              </w:trPr>
              <w:tc>
                <w:tcPr>
                  <w:tcW w:w="4176" w:type="dxa"/>
                </w:tcPr>
                <w:p w14:paraId="78FBA9D3" w14:textId="77777777" w:rsidR="006933C1" w:rsidRDefault="006933C1" w:rsidP="00BF29A0">
                  <w:pPr>
                    <w:spacing w:after="200" w:line="264" w:lineRule="auto"/>
                    <w:jc w:val="center"/>
                    <w:rPr>
                      <w:rFonts w:ascii="Arial" w:hAnsi="Arial" w:cs="Arial"/>
                      <w:b/>
                      <w:bCs/>
                      <w:color w:val="0F6FC6" w:themeColor="accent1"/>
                      <w:sz w:val="28"/>
                      <w:szCs w:val="28"/>
                    </w:rPr>
                  </w:pPr>
                  <w:r>
                    <w:rPr>
                      <w:rFonts w:ascii="Arial" w:hAnsi="Arial" w:cs="Arial"/>
                      <w:b/>
                      <w:bCs/>
                      <w:color w:val="0F6FC6" w:themeColor="accent1"/>
                      <w:sz w:val="28"/>
                      <w:szCs w:val="28"/>
                    </w:rPr>
                    <w:lastRenderedPageBreak/>
                    <w:t>GENERAL MATCH RUL</w:t>
                  </w:r>
                  <w:r w:rsidR="00BF29A0">
                    <w:rPr>
                      <w:rFonts w:ascii="Arial" w:hAnsi="Arial" w:cs="Arial"/>
                      <w:b/>
                      <w:bCs/>
                      <w:color w:val="0F6FC6" w:themeColor="accent1"/>
                      <w:sz w:val="28"/>
                      <w:szCs w:val="28"/>
                    </w:rPr>
                    <w:t>ES</w:t>
                  </w:r>
                </w:p>
                <w:p w14:paraId="65366394" w14:textId="77777777" w:rsidR="00BF29A0" w:rsidRDefault="00BF29A0" w:rsidP="00BF29A0">
                  <w:pPr>
                    <w:spacing w:line="264" w:lineRule="auto"/>
                    <w:rPr>
                      <w:rFonts w:ascii="Arial" w:hAnsi="Arial" w:cs="Arial"/>
                      <w:b/>
                      <w:bCs/>
                      <w:color w:val="auto"/>
                      <w:sz w:val="19"/>
                      <w:szCs w:val="19"/>
                    </w:rPr>
                  </w:pPr>
                  <w:r w:rsidRPr="00BF29A0">
                    <w:rPr>
                      <w:rFonts w:ascii="Arial" w:hAnsi="Arial" w:cs="Arial"/>
                      <w:b/>
                      <w:bCs/>
                      <w:color w:val="auto"/>
                      <w:sz w:val="24"/>
                      <w:szCs w:val="24"/>
                    </w:rPr>
                    <w:t>3</w:t>
                  </w:r>
                  <w:r w:rsidRPr="00BF29A0">
                    <w:rPr>
                      <w:rFonts w:ascii="Arial" w:hAnsi="Arial" w:cs="Arial"/>
                      <w:b/>
                      <w:bCs/>
                      <w:color w:val="auto"/>
                      <w:sz w:val="24"/>
                      <w:szCs w:val="24"/>
                      <w:vertAlign w:val="superscript"/>
                    </w:rPr>
                    <w:t>rd</w:t>
                  </w:r>
                  <w:r w:rsidRPr="00BF29A0">
                    <w:rPr>
                      <w:rFonts w:ascii="Arial" w:hAnsi="Arial" w:cs="Arial"/>
                      <w:b/>
                      <w:bCs/>
                      <w:color w:val="auto"/>
                      <w:sz w:val="24"/>
                      <w:szCs w:val="24"/>
                    </w:rPr>
                    <w:t xml:space="preserve"> Set Format</w:t>
                  </w:r>
                </w:p>
                <w:p w14:paraId="4AC12CEC" w14:textId="77777777" w:rsidR="00BF29A0" w:rsidRDefault="00BF29A0" w:rsidP="00BF29A0">
                  <w:pPr>
                    <w:spacing w:after="200" w:line="264" w:lineRule="auto"/>
                    <w:rPr>
                      <w:rFonts w:ascii="Arial" w:hAnsi="Arial" w:cs="Arial"/>
                      <w:color w:val="auto"/>
                      <w:sz w:val="19"/>
                      <w:szCs w:val="19"/>
                    </w:rPr>
                  </w:pPr>
                  <w:r w:rsidRPr="00BF29A0">
                    <w:rPr>
                      <w:rFonts w:ascii="Arial" w:hAnsi="Arial" w:cs="Arial"/>
                      <w:color w:val="auto"/>
                      <w:sz w:val="19"/>
                      <w:szCs w:val="19"/>
                    </w:rPr>
                    <w:t>All matches are 3</w:t>
                  </w:r>
                  <w:r w:rsidRPr="00BF29A0">
                    <w:rPr>
                      <w:rFonts w:ascii="Arial" w:hAnsi="Arial" w:cs="Arial"/>
                      <w:color w:val="auto"/>
                      <w:sz w:val="19"/>
                      <w:szCs w:val="19"/>
                      <w:vertAlign w:val="superscript"/>
                    </w:rPr>
                    <w:t>rd</w:t>
                  </w:r>
                  <w:r w:rsidRPr="00BF29A0">
                    <w:rPr>
                      <w:rFonts w:ascii="Arial" w:hAnsi="Arial" w:cs="Arial"/>
                      <w:color w:val="auto"/>
                      <w:sz w:val="19"/>
                      <w:szCs w:val="19"/>
                    </w:rPr>
                    <w:t xml:space="preserve"> set tiebreak in lieu of a 3</w:t>
                  </w:r>
                  <w:r w:rsidRPr="00BF29A0">
                    <w:rPr>
                      <w:rFonts w:ascii="Arial" w:hAnsi="Arial" w:cs="Arial"/>
                      <w:color w:val="auto"/>
                      <w:sz w:val="19"/>
                      <w:szCs w:val="19"/>
                      <w:vertAlign w:val="superscript"/>
                    </w:rPr>
                    <w:t>rd</w:t>
                  </w:r>
                  <w:r w:rsidRPr="00BF29A0">
                    <w:rPr>
                      <w:rFonts w:ascii="Arial" w:hAnsi="Arial" w:cs="Arial"/>
                      <w:color w:val="auto"/>
                      <w:sz w:val="19"/>
                      <w:szCs w:val="19"/>
                    </w:rPr>
                    <w:t xml:space="preserve"> set.</w:t>
                  </w:r>
                </w:p>
                <w:p w14:paraId="51E94E8A" w14:textId="6E1E26D4" w:rsidR="00BF29A0" w:rsidRDefault="00BF29A0" w:rsidP="00BF29A0">
                  <w:pPr>
                    <w:spacing w:line="264" w:lineRule="auto"/>
                    <w:rPr>
                      <w:rFonts w:ascii="Arial" w:hAnsi="Arial" w:cs="Arial"/>
                      <w:b/>
                      <w:bCs/>
                      <w:color w:val="auto"/>
                      <w:sz w:val="24"/>
                      <w:szCs w:val="24"/>
                    </w:rPr>
                  </w:pPr>
                  <w:r>
                    <w:rPr>
                      <w:rFonts w:ascii="Arial" w:hAnsi="Arial" w:cs="Arial"/>
                      <w:b/>
                      <w:bCs/>
                      <w:color w:val="auto"/>
                      <w:sz w:val="24"/>
                      <w:szCs w:val="24"/>
                    </w:rPr>
                    <w:t>Tiebreak Format</w:t>
                  </w:r>
                </w:p>
                <w:p w14:paraId="2D00CEC1" w14:textId="1205CA29" w:rsidR="00BF29A0" w:rsidRDefault="00BF29A0" w:rsidP="00BF29A0">
                  <w:pPr>
                    <w:spacing w:line="264" w:lineRule="auto"/>
                    <w:rPr>
                      <w:rFonts w:ascii="Arial" w:hAnsi="Arial" w:cs="Arial"/>
                      <w:color w:val="auto"/>
                      <w:sz w:val="19"/>
                      <w:szCs w:val="19"/>
                    </w:rPr>
                  </w:pPr>
                  <w:r w:rsidRPr="00BF29A0">
                    <w:rPr>
                      <w:rFonts w:ascii="Arial" w:hAnsi="Arial" w:cs="Arial"/>
                      <w:color w:val="auto"/>
                      <w:sz w:val="19"/>
                      <w:szCs w:val="19"/>
                    </w:rPr>
                    <w:t>All matches in USTA Northern use the Coman Tiebreak in lieu of 3</w:t>
                  </w:r>
                  <w:r w:rsidRPr="00BF29A0">
                    <w:rPr>
                      <w:rFonts w:ascii="Arial" w:hAnsi="Arial" w:cs="Arial"/>
                      <w:color w:val="auto"/>
                      <w:sz w:val="19"/>
                      <w:szCs w:val="19"/>
                      <w:vertAlign w:val="superscript"/>
                    </w:rPr>
                    <w:t>rd</w:t>
                  </w:r>
                  <w:r w:rsidRPr="00BF29A0">
                    <w:rPr>
                      <w:rFonts w:ascii="Arial" w:hAnsi="Arial" w:cs="Arial"/>
                      <w:color w:val="auto"/>
                      <w:sz w:val="19"/>
                      <w:szCs w:val="19"/>
                    </w:rPr>
                    <w:t xml:space="preserve"> set.</w:t>
                  </w:r>
                </w:p>
                <w:p w14:paraId="24C33A49" w14:textId="77777777" w:rsidR="00D816B6" w:rsidRDefault="00D816B6" w:rsidP="00BF29A0">
                  <w:pPr>
                    <w:spacing w:line="264" w:lineRule="auto"/>
                    <w:rPr>
                      <w:rFonts w:ascii="Arial" w:hAnsi="Arial" w:cs="Arial"/>
                      <w:color w:val="auto"/>
                      <w:sz w:val="19"/>
                      <w:szCs w:val="19"/>
                    </w:rPr>
                  </w:pPr>
                </w:p>
                <w:p w14:paraId="163393BC" w14:textId="6BC94E06" w:rsidR="00BF29A0" w:rsidRDefault="00BF29A0" w:rsidP="00BF29A0">
                  <w:pPr>
                    <w:spacing w:line="264" w:lineRule="auto"/>
                    <w:rPr>
                      <w:rFonts w:ascii="Arial" w:hAnsi="Arial" w:cs="Arial"/>
                      <w:b/>
                      <w:bCs/>
                      <w:color w:val="auto"/>
                      <w:sz w:val="24"/>
                      <w:szCs w:val="24"/>
                    </w:rPr>
                  </w:pPr>
                  <w:r>
                    <w:rPr>
                      <w:rFonts w:ascii="Arial" w:hAnsi="Arial" w:cs="Arial"/>
                      <w:b/>
                      <w:bCs/>
                      <w:color w:val="auto"/>
                      <w:sz w:val="24"/>
                      <w:szCs w:val="24"/>
                    </w:rPr>
                    <w:t>Balls</w:t>
                  </w:r>
                </w:p>
                <w:p w14:paraId="60B18B22" w14:textId="431DDD8D" w:rsidR="00BF29A0" w:rsidRDefault="00BF29A0" w:rsidP="00BF29A0">
                  <w:pPr>
                    <w:spacing w:line="264" w:lineRule="auto"/>
                    <w:rPr>
                      <w:rFonts w:ascii="Arial" w:hAnsi="Arial" w:cs="Arial"/>
                      <w:color w:val="auto"/>
                      <w:sz w:val="19"/>
                      <w:szCs w:val="19"/>
                    </w:rPr>
                  </w:pPr>
                  <w:r w:rsidRPr="00BF29A0">
                    <w:rPr>
                      <w:rFonts w:ascii="Arial" w:hAnsi="Arial" w:cs="Arial"/>
                      <w:color w:val="auto"/>
                      <w:sz w:val="19"/>
                      <w:szCs w:val="19"/>
                    </w:rPr>
                    <w:t xml:space="preserve">The home team </w:t>
                  </w:r>
                  <w:r w:rsidR="00D816B6">
                    <w:rPr>
                      <w:rFonts w:ascii="Arial" w:hAnsi="Arial" w:cs="Arial"/>
                      <w:color w:val="auto"/>
                      <w:sz w:val="19"/>
                      <w:szCs w:val="19"/>
                    </w:rPr>
                    <w:t xml:space="preserve">provides </w:t>
                  </w:r>
                  <w:r w:rsidRPr="00BF29A0">
                    <w:rPr>
                      <w:rFonts w:ascii="Arial" w:hAnsi="Arial" w:cs="Arial"/>
                      <w:color w:val="auto"/>
                      <w:sz w:val="19"/>
                      <w:szCs w:val="19"/>
                    </w:rPr>
                    <w:t xml:space="preserve">new balls for the match.  A standard Type 2 USTA approved ball </w:t>
                  </w:r>
                  <w:r w:rsidR="00D816B6">
                    <w:rPr>
                      <w:rFonts w:ascii="Arial" w:hAnsi="Arial" w:cs="Arial"/>
                      <w:color w:val="auto"/>
                      <w:sz w:val="19"/>
                      <w:szCs w:val="19"/>
                    </w:rPr>
                    <w:t xml:space="preserve">must </w:t>
                  </w:r>
                  <w:r w:rsidRPr="00BF29A0">
                    <w:rPr>
                      <w:rFonts w:ascii="Arial" w:hAnsi="Arial" w:cs="Arial"/>
                      <w:color w:val="auto"/>
                      <w:sz w:val="19"/>
                      <w:szCs w:val="19"/>
                    </w:rPr>
                    <w:t>be used.</w:t>
                  </w:r>
                </w:p>
                <w:p w14:paraId="44B654CB" w14:textId="77777777" w:rsidR="00CD7757" w:rsidRDefault="00CD7757" w:rsidP="00D816B6">
                  <w:pPr>
                    <w:spacing w:line="264" w:lineRule="auto"/>
                    <w:rPr>
                      <w:rFonts w:ascii="Arial" w:hAnsi="Arial" w:cs="Arial"/>
                      <w:color w:val="auto"/>
                      <w:sz w:val="19"/>
                      <w:szCs w:val="19"/>
                    </w:rPr>
                  </w:pPr>
                </w:p>
                <w:p w14:paraId="217CD4C8" w14:textId="61A9A89C" w:rsidR="00D816B6" w:rsidRDefault="00D816B6" w:rsidP="00D816B6">
                  <w:pPr>
                    <w:spacing w:line="264" w:lineRule="auto"/>
                    <w:rPr>
                      <w:rFonts w:ascii="Arial" w:hAnsi="Arial" w:cs="Arial"/>
                      <w:b/>
                      <w:bCs/>
                      <w:color w:val="auto"/>
                      <w:sz w:val="24"/>
                      <w:szCs w:val="24"/>
                    </w:rPr>
                  </w:pPr>
                  <w:r>
                    <w:rPr>
                      <w:rFonts w:ascii="Arial" w:hAnsi="Arial" w:cs="Arial"/>
                      <w:b/>
                      <w:bCs/>
                      <w:color w:val="auto"/>
                      <w:sz w:val="24"/>
                      <w:szCs w:val="24"/>
                    </w:rPr>
                    <w:t>Coaching</w:t>
                  </w:r>
                </w:p>
                <w:p w14:paraId="3EE5966D" w14:textId="298C410C" w:rsidR="00D816B6" w:rsidRDefault="00D816B6" w:rsidP="00D816B6">
                  <w:pPr>
                    <w:spacing w:line="264" w:lineRule="auto"/>
                    <w:rPr>
                      <w:rFonts w:ascii="Arial" w:hAnsi="Arial" w:cs="Arial"/>
                      <w:color w:val="auto"/>
                      <w:sz w:val="19"/>
                      <w:szCs w:val="19"/>
                    </w:rPr>
                  </w:pPr>
                  <w:r w:rsidRPr="00D816B6">
                    <w:rPr>
                      <w:rFonts w:ascii="Arial" w:hAnsi="Arial" w:cs="Arial"/>
                      <w:color w:val="auto"/>
                      <w:sz w:val="19"/>
                      <w:szCs w:val="19"/>
                    </w:rPr>
                    <w:t>No coaching is allowed</w:t>
                  </w:r>
                  <w:r w:rsidR="00164DC7">
                    <w:rPr>
                      <w:rFonts w:ascii="Arial" w:hAnsi="Arial" w:cs="Arial"/>
                      <w:color w:val="auto"/>
                      <w:sz w:val="19"/>
                      <w:szCs w:val="19"/>
                    </w:rPr>
                    <w:t>.</w:t>
                  </w:r>
                </w:p>
                <w:p w14:paraId="44386371" w14:textId="77777777" w:rsidR="00164DC7" w:rsidRDefault="00164DC7" w:rsidP="00D816B6">
                  <w:pPr>
                    <w:spacing w:line="264" w:lineRule="auto"/>
                    <w:rPr>
                      <w:rFonts w:ascii="Arial" w:hAnsi="Arial" w:cs="Arial"/>
                      <w:color w:val="auto"/>
                      <w:sz w:val="19"/>
                      <w:szCs w:val="19"/>
                    </w:rPr>
                  </w:pPr>
                </w:p>
                <w:p w14:paraId="3970AB63" w14:textId="01241252" w:rsidR="00164DC7" w:rsidRDefault="00164DC7" w:rsidP="00164DC7">
                  <w:pPr>
                    <w:spacing w:line="264" w:lineRule="auto"/>
                    <w:rPr>
                      <w:rFonts w:ascii="Arial" w:hAnsi="Arial" w:cs="Arial"/>
                      <w:b/>
                      <w:bCs/>
                      <w:color w:val="auto"/>
                      <w:sz w:val="24"/>
                      <w:szCs w:val="24"/>
                    </w:rPr>
                  </w:pPr>
                  <w:r>
                    <w:rPr>
                      <w:rFonts w:ascii="Arial" w:hAnsi="Arial" w:cs="Arial"/>
                      <w:b/>
                      <w:bCs/>
                      <w:color w:val="auto"/>
                      <w:sz w:val="24"/>
                      <w:szCs w:val="24"/>
                    </w:rPr>
                    <w:t>Spectators</w:t>
                  </w:r>
                </w:p>
                <w:p w14:paraId="6815D46C" w14:textId="20524B97" w:rsidR="00164DC7" w:rsidRPr="00164DC7" w:rsidRDefault="00164DC7" w:rsidP="00164DC7">
                  <w:pPr>
                    <w:pStyle w:val="NormalWeb"/>
                    <w:spacing w:before="0" w:beforeAutospacing="0" w:after="0" w:afterAutospacing="0"/>
                    <w:rPr>
                      <w:sz w:val="19"/>
                      <w:szCs w:val="19"/>
                    </w:rPr>
                  </w:pPr>
                  <w:r w:rsidRPr="00164DC7">
                    <w:rPr>
                      <w:rFonts w:ascii="Arial" w:hAnsi="Arial" w:cs="Arial"/>
                      <w:color w:val="000000"/>
                      <w:sz w:val="19"/>
                      <w:szCs w:val="19"/>
                    </w:rPr>
                    <w:t xml:space="preserve">Spectators may </w:t>
                  </w:r>
                  <w:r w:rsidR="00DB6D42">
                    <w:rPr>
                      <w:rFonts w:ascii="Arial" w:hAnsi="Arial" w:cs="Arial"/>
                      <w:color w:val="000000"/>
                      <w:sz w:val="19"/>
                      <w:szCs w:val="19"/>
                    </w:rPr>
                    <w:t>NOT</w:t>
                  </w:r>
                  <w:r w:rsidRPr="00164DC7">
                    <w:rPr>
                      <w:rFonts w:ascii="Arial" w:hAnsi="Arial" w:cs="Arial"/>
                      <w:color w:val="000000"/>
                      <w:sz w:val="19"/>
                      <w:szCs w:val="19"/>
                    </w:rPr>
                    <w:t>:</w:t>
                  </w:r>
                </w:p>
                <w:p w14:paraId="467235E1" w14:textId="77777777" w:rsidR="00164DC7" w:rsidRDefault="00164DC7" w:rsidP="00164DC7">
                  <w:pPr>
                    <w:pStyle w:val="NormalWeb"/>
                    <w:numPr>
                      <w:ilvl w:val="0"/>
                      <w:numId w:val="7"/>
                    </w:numPr>
                    <w:spacing w:before="0" w:beforeAutospacing="0" w:after="0" w:afterAutospacing="0"/>
                    <w:rPr>
                      <w:rFonts w:ascii="Arial" w:hAnsi="Arial" w:cs="Arial"/>
                      <w:color w:val="000000"/>
                      <w:sz w:val="19"/>
                      <w:szCs w:val="19"/>
                    </w:rPr>
                  </w:pPr>
                  <w:r w:rsidRPr="00164DC7">
                    <w:rPr>
                      <w:rFonts w:ascii="Arial" w:hAnsi="Arial" w:cs="Arial"/>
                      <w:color w:val="000000"/>
                      <w:sz w:val="19"/>
                      <w:szCs w:val="19"/>
                    </w:rPr>
                    <w:t xml:space="preserve">Talk to or distract players on the court </w:t>
                  </w:r>
                </w:p>
                <w:p w14:paraId="0F2F9726" w14:textId="77777777" w:rsidR="00164DC7" w:rsidRDefault="00164DC7" w:rsidP="00164DC7">
                  <w:pPr>
                    <w:pStyle w:val="NormalWeb"/>
                    <w:numPr>
                      <w:ilvl w:val="0"/>
                      <w:numId w:val="7"/>
                    </w:numPr>
                    <w:spacing w:before="0" w:beforeAutospacing="0" w:after="0" w:afterAutospacing="0"/>
                    <w:rPr>
                      <w:rFonts w:ascii="Arial" w:hAnsi="Arial" w:cs="Arial"/>
                      <w:color w:val="000000"/>
                      <w:sz w:val="19"/>
                      <w:szCs w:val="19"/>
                    </w:rPr>
                  </w:pPr>
                  <w:r w:rsidRPr="00164DC7">
                    <w:rPr>
                      <w:rFonts w:ascii="Arial" w:hAnsi="Arial" w:cs="Arial"/>
                      <w:color w:val="000000"/>
                      <w:sz w:val="19"/>
                      <w:szCs w:val="19"/>
                    </w:rPr>
                    <w:t xml:space="preserve">Coach, either verbally or visually </w:t>
                  </w:r>
                </w:p>
                <w:p w14:paraId="7BD8E3EF" w14:textId="77777777" w:rsidR="00164DC7" w:rsidRDefault="00164DC7" w:rsidP="00164DC7">
                  <w:pPr>
                    <w:pStyle w:val="NormalWeb"/>
                    <w:numPr>
                      <w:ilvl w:val="0"/>
                      <w:numId w:val="7"/>
                    </w:numPr>
                    <w:spacing w:before="0" w:beforeAutospacing="0" w:after="0" w:afterAutospacing="0"/>
                    <w:rPr>
                      <w:rFonts w:ascii="Arial" w:hAnsi="Arial" w:cs="Arial"/>
                      <w:color w:val="000000"/>
                      <w:sz w:val="19"/>
                      <w:szCs w:val="19"/>
                    </w:rPr>
                  </w:pPr>
                  <w:r w:rsidRPr="00164DC7">
                    <w:rPr>
                      <w:rFonts w:ascii="Arial" w:hAnsi="Arial" w:cs="Arial"/>
                      <w:color w:val="000000"/>
                      <w:sz w:val="19"/>
                      <w:szCs w:val="19"/>
                    </w:rPr>
                    <w:t xml:space="preserve">Comment or make signals on line calls </w:t>
                  </w:r>
                </w:p>
                <w:p w14:paraId="28832880" w14:textId="2D00C6BC" w:rsidR="00164DC7" w:rsidRPr="00164DC7" w:rsidRDefault="00164DC7" w:rsidP="00164DC7">
                  <w:pPr>
                    <w:pStyle w:val="NormalWeb"/>
                    <w:numPr>
                      <w:ilvl w:val="0"/>
                      <w:numId w:val="7"/>
                    </w:numPr>
                    <w:spacing w:before="0" w:beforeAutospacing="0" w:after="0" w:afterAutospacing="0"/>
                    <w:rPr>
                      <w:rFonts w:ascii="Arial" w:hAnsi="Arial" w:cs="Arial"/>
                      <w:color w:val="000000"/>
                      <w:sz w:val="19"/>
                      <w:szCs w:val="19"/>
                    </w:rPr>
                  </w:pPr>
                  <w:r w:rsidRPr="00164DC7">
                    <w:rPr>
                      <w:rFonts w:ascii="Arial" w:hAnsi="Arial" w:cs="Arial"/>
                      <w:color w:val="000000"/>
                      <w:sz w:val="19"/>
                      <w:szCs w:val="19"/>
                    </w:rPr>
                    <w:t>Sit on court</w:t>
                  </w:r>
                </w:p>
                <w:p w14:paraId="4AB5743E" w14:textId="77777777" w:rsidR="00164DC7" w:rsidRPr="00164DC7" w:rsidRDefault="00164DC7" w:rsidP="00164DC7">
                  <w:pPr>
                    <w:pStyle w:val="NormalWeb"/>
                    <w:numPr>
                      <w:ilvl w:val="0"/>
                      <w:numId w:val="7"/>
                    </w:numPr>
                    <w:spacing w:before="0" w:beforeAutospacing="0" w:after="0" w:afterAutospacing="0"/>
                    <w:rPr>
                      <w:sz w:val="19"/>
                      <w:szCs w:val="19"/>
                    </w:rPr>
                  </w:pPr>
                  <w:r w:rsidRPr="00164DC7">
                    <w:rPr>
                      <w:rFonts w:ascii="Arial" w:hAnsi="Arial" w:cs="Arial"/>
                      <w:color w:val="000000"/>
                      <w:sz w:val="19"/>
                      <w:szCs w:val="19"/>
                    </w:rPr>
                    <w:t>Get involved with any disputes</w:t>
                  </w:r>
                </w:p>
                <w:p w14:paraId="2DDDFFF9" w14:textId="77777777" w:rsidR="00164DC7" w:rsidRDefault="00164DC7" w:rsidP="00164DC7">
                  <w:pPr>
                    <w:pStyle w:val="NormalWeb"/>
                    <w:spacing w:before="0" w:beforeAutospacing="0" w:after="0" w:afterAutospacing="0"/>
                    <w:rPr>
                      <w:rFonts w:ascii="Arial" w:hAnsi="Arial" w:cs="Arial"/>
                      <w:color w:val="000000"/>
                      <w:sz w:val="19"/>
                      <w:szCs w:val="19"/>
                    </w:rPr>
                  </w:pPr>
                </w:p>
                <w:p w14:paraId="46F799F0" w14:textId="20052C63" w:rsidR="00164DC7" w:rsidRDefault="00164DC7" w:rsidP="00164DC7">
                  <w:pPr>
                    <w:spacing w:line="264" w:lineRule="auto"/>
                    <w:rPr>
                      <w:rFonts w:ascii="Arial" w:hAnsi="Arial" w:cs="Arial"/>
                      <w:b/>
                      <w:bCs/>
                      <w:color w:val="auto"/>
                      <w:sz w:val="24"/>
                      <w:szCs w:val="24"/>
                    </w:rPr>
                  </w:pPr>
                  <w:r>
                    <w:rPr>
                      <w:rFonts w:ascii="Arial" w:hAnsi="Arial" w:cs="Arial"/>
                      <w:b/>
                      <w:bCs/>
                      <w:color w:val="auto"/>
                      <w:sz w:val="24"/>
                      <w:szCs w:val="24"/>
                    </w:rPr>
                    <w:t>Equipment &amp; Electronics</w:t>
                  </w:r>
                </w:p>
                <w:p w14:paraId="081BDEE5" w14:textId="3286ADBC" w:rsidR="00164DC7" w:rsidRPr="00A22F94" w:rsidRDefault="00164DC7" w:rsidP="00164DC7">
                  <w:pPr>
                    <w:spacing w:line="264" w:lineRule="auto"/>
                    <w:rPr>
                      <w:rFonts w:ascii="Arial" w:hAnsi="Arial" w:cs="Arial"/>
                      <w:b/>
                      <w:bCs/>
                      <w:color w:val="auto"/>
                      <w:sz w:val="19"/>
                      <w:szCs w:val="19"/>
                    </w:rPr>
                  </w:pPr>
                  <w:r w:rsidRPr="00164DC7">
                    <w:rPr>
                      <w:rFonts w:ascii="Arial" w:hAnsi="Arial" w:cs="Arial"/>
                      <w:color w:val="000000"/>
                      <w:sz w:val="19"/>
                      <w:szCs w:val="19"/>
                    </w:rPr>
                    <w:t xml:space="preserve">Cell phones and smart watches </w:t>
                  </w:r>
                  <w:r>
                    <w:rPr>
                      <w:rFonts w:ascii="Arial" w:hAnsi="Arial" w:cs="Arial"/>
                      <w:color w:val="000000"/>
                      <w:sz w:val="19"/>
                      <w:szCs w:val="19"/>
                    </w:rPr>
                    <w:t>should</w:t>
                  </w:r>
                  <w:r w:rsidRPr="00164DC7">
                    <w:rPr>
                      <w:rFonts w:ascii="Arial" w:hAnsi="Arial" w:cs="Arial"/>
                      <w:color w:val="000000"/>
                      <w:sz w:val="19"/>
                      <w:szCs w:val="19"/>
                    </w:rPr>
                    <w:t xml:space="preserve"> be placed in airplane mode or turned oﬀ during a match. It is assumed that if you are checking your phone during your match, you are receiving coaching.</w:t>
                  </w:r>
                </w:p>
                <w:p w14:paraId="71B980B8" w14:textId="77777777" w:rsidR="00164DC7" w:rsidRPr="00D816B6" w:rsidRDefault="00164DC7" w:rsidP="00D816B6">
                  <w:pPr>
                    <w:spacing w:line="264" w:lineRule="auto"/>
                    <w:rPr>
                      <w:rFonts w:ascii="Arial" w:hAnsi="Arial" w:cs="Arial"/>
                      <w:color w:val="auto"/>
                      <w:sz w:val="19"/>
                      <w:szCs w:val="19"/>
                    </w:rPr>
                  </w:pPr>
                </w:p>
                <w:p w14:paraId="033A4DB7" w14:textId="58E5A2B5" w:rsidR="00164DC7" w:rsidRDefault="00164DC7" w:rsidP="00164DC7">
                  <w:pPr>
                    <w:spacing w:line="264" w:lineRule="auto"/>
                    <w:rPr>
                      <w:rFonts w:ascii="Arial" w:hAnsi="Arial" w:cs="Arial"/>
                      <w:b/>
                      <w:bCs/>
                      <w:color w:val="auto"/>
                      <w:sz w:val="24"/>
                      <w:szCs w:val="24"/>
                    </w:rPr>
                  </w:pPr>
                  <w:r>
                    <w:rPr>
                      <w:rFonts w:ascii="Arial" w:hAnsi="Arial" w:cs="Arial"/>
                      <w:b/>
                      <w:bCs/>
                      <w:color w:val="auto"/>
                      <w:sz w:val="24"/>
                      <w:szCs w:val="24"/>
                    </w:rPr>
                    <w:t>Scorekeeping</w:t>
                  </w:r>
                </w:p>
                <w:p w14:paraId="3A152D41" w14:textId="438A01EE" w:rsidR="00A22F94" w:rsidRDefault="00DB6D42" w:rsidP="00164DC7">
                  <w:pPr>
                    <w:spacing w:line="264" w:lineRule="auto"/>
                    <w:rPr>
                      <w:rFonts w:ascii="Arial" w:hAnsi="Arial" w:cs="Arial"/>
                      <w:color w:val="000000"/>
                      <w:sz w:val="19"/>
                      <w:szCs w:val="19"/>
                    </w:rPr>
                  </w:pPr>
                  <w:r w:rsidRPr="00DB6D42">
                    <w:rPr>
                      <w:rFonts w:ascii="Arial" w:hAnsi="Arial" w:cs="Arial"/>
                      <w:color w:val="000000"/>
                      <w:sz w:val="19"/>
                      <w:szCs w:val="19"/>
                    </w:rPr>
                    <w:t>Score should be called out after each point of play by the server or serving team. If your courts have score tenders, change them consisten</w:t>
                  </w:r>
                  <w:r>
                    <w:rPr>
                      <w:rFonts w:ascii="Arial" w:hAnsi="Arial" w:cs="Arial"/>
                      <w:color w:val="000000"/>
                      <w:sz w:val="19"/>
                      <w:szCs w:val="19"/>
                    </w:rPr>
                    <w:t>tly.</w:t>
                  </w:r>
                </w:p>
                <w:p w14:paraId="403F203B" w14:textId="55DD8EC7" w:rsidR="002027A7" w:rsidRPr="002027A7" w:rsidRDefault="002027A7" w:rsidP="002027A7">
                  <w:pPr>
                    <w:spacing w:line="264" w:lineRule="auto"/>
                    <w:rPr>
                      <w:rFonts w:ascii="Arial" w:hAnsi="Arial" w:cs="Arial"/>
                      <w:b/>
                      <w:bCs/>
                      <w:color w:val="0F6FC6" w:themeColor="accent1"/>
                      <w:sz w:val="24"/>
                      <w:szCs w:val="24"/>
                    </w:rPr>
                  </w:pPr>
                </w:p>
                <w:p w14:paraId="01D01269" w14:textId="5BB1BFB2" w:rsidR="00A735BD" w:rsidRPr="00A735BD" w:rsidRDefault="00A735BD" w:rsidP="00BF29A0">
                  <w:pPr>
                    <w:spacing w:line="264" w:lineRule="auto"/>
                    <w:rPr>
                      <w:rFonts w:ascii="Arial" w:hAnsi="Arial" w:cs="Arial"/>
                      <w:b/>
                      <w:bCs/>
                      <w:color w:val="auto"/>
                      <w:sz w:val="19"/>
                      <w:szCs w:val="19"/>
                    </w:rPr>
                  </w:pPr>
                </w:p>
                <w:p w14:paraId="6ECC0714" w14:textId="77777777" w:rsidR="005B14FC" w:rsidRDefault="002027A7" w:rsidP="00A735BD">
                  <w:pPr>
                    <w:rPr>
                      <w:rFonts w:ascii="Arial" w:hAnsi="Arial" w:cs="Arial"/>
                      <w:b/>
                      <w:bCs/>
                      <w:color w:val="0F6FC6" w:themeColor="accent1"/>
                      <w:sz w:val="24"/>
                      <w:szCs w:val="24"/>
                    </w:rPr>
                  </w:pPr>
                  <w:r w:rsidRPr="002027A7">
                    <w:rPr>
                      <w:rFonts w:ascii="Arial" w:hAnsi="Arial" w:cs="Arial"/>
                      <w:b/>
                      <w:bCs/>
                      <w:color w:val="0F6FC6" w:themeColor="accent1"/>
                      <w:sz w:val="24"/>
                      <w:szCs w:val="24"/>
                    </w:rPr>
                    <w:t>202</w:t>
                  </w:r>
                  <w:r w:rsidR="00801240">
                    <w:rPr>
                      <w:rFonts w:ascii="Arial" w:hAnsi="Arial" w:cs="Arial"/>
                      <w:b/>
                      <w:bCs/>
                      <w:color w:val="0F6FC6" w:themeColor="accent1"/>
                      <w:sz w:val="24"/>
                      <w:szCs w:val="24"/>
                    </w:rPr>
                    <w:t>6</w:t>
                  </w:r>
                  <w:r>
                    <w:rPr>
                      <w:rFonts w:ascii="Arial" w:hAnsi="Arial" w:cs="Arial"/>
                      <w:b/>
                      <w:bCs/>
                      <w:color w:val="0F6FC6" w:themeColor="accent1"/>
                      <w:sz w:val="24"/>
                      <w:szCs w:val="24"/>
                    </w:rPr>
                    <w:t xml:space="preserve"> </w:t>
                  </w:r>
                  <w:r w:rsidRPr="002027A7">
                    <w:rPr>
                      <w:rFonts w:ascii="Arial" w:hAnsi="Arial" w:cs="Arial"/>
                      <w:b/>
                      <w:bCs/>
                      <w:color w:val="0F6FC6" w:themeColor="accent1"/>
                      <w:sz w:val="24"/>
                      <w:szCs w:val="24"/>
                    </w:rPr>
                    <w:t>USTA Regula</w:t>
                  </w:r>
                  <w:r w:rsidR="00801240">
                    <w:rPr>
                      <w:rFonts w:ascii="Arial" w:hAnsi="Arial" w:cs="Arial"/>
                      <w:b/>
                      <w:bCs/>
                      <w:color w:val="0F6FC6" w:themeColor="accent1"/>
                      <w:sz w:val="24"/>
                      <w:szCs w:val="24"/>
                    </w:rPr>
                    <w:t xml:space="preserve">tions can be found </w:t>
                  </w:r>
                  <w:r w:rsidR="005B14FC">
                    <w:rPr>
                      <w:rFonts w:ascii="Arial" w:hAnsi="Arial" w:cs="Arial"/>
                      <w:b/>
                      <w:bCs/>
                      <w:color w:val="0F6FC6" w:themeColor="accent1"/>
                      <w:sz w:val="24"/>
                      <w:szCs w:val="24"/>
                    </w:rPr>
                    <w:t>on our website:</w:t>
                  </w:r>
                </w:p>
                <w:p w14:paraId="004D829C" w14:textId="510959EF" w:rsidR="00A735BD" w:rsidRPr="00A735BD" w:rsidRDefault="005B14FC" w:rsidP="00A735BD">
                  <w:pPr>
                    <w:rPr>
                      <w:rFonts w:ascii="Arial" w:hAnsi="Arial" w:cs="Arial"/>
                      <w:b/>
                      <w:bCs/>
                      <w:color w:val="0F6FC6" w:themeColor="accent1"/>
                      <w:sz w:val="24"/>
                      <w:szCs w:val="24"/>
                    </w:rPr>
                  </w:pPr>
                  <w:r>
                    <w:rPr>
                      <w:rFonts w:ascii="Arial" w:hAnsi="Arial" w:cs="Arial"/>
                      <w:b/>
                      <w:bCs/>
                      <w:color w:val="0F6FC6" w:themeColor="accent1"/>
                      <w:sz w:val="24"/>
                      <w:szCs w:val="24"/>
                    </w:rPr>
                    <w:t xml:space="preserve"> </w:t>
                  </w:r>
                  <w:hyperlink r:id="rId11" w:anchor="tab=tournaments" w:history="1">
                    <w:r w:rsidRPr="005B14FC">
                      <w:rPr>
                        <w:rStyle w:val="Hyperlink"/>
                        <w:rFonts w:ascii="Arial" w:hAnsi="Arial" w:cs="Arial"/>
                        <w:b/>
                        <w:bCs/>
                        <w:sz w:val="24"/>
                        <w:szCs w:val="24"/>
                      </w:rPr>
                      <w:t>Rochester Leagues</w:t>
                    </w:r>
                  </w:hyperlink>
                </w:p>
                <w:p w14:paraId="67FE8A51" w14:textId="39F881D9" w:rsidR="00D816B6" w:rsidRDefault="00A735BD" w:rsidP="00BF29A0">
                  <w:pPr>
                    <w:spacing w:line="264" w:lineRule="auto"/>
                    <w:rPr>
                      <w:rFonts w:ascii="Arial" w:hAnsi="Arial" w:cs="Arial"/>
                      <w:color w:val="auto"/>
                      <w:sz w:val="19"/>
                      <w:szCs w:val="19"/>
                    </w:rPr>
                  </w:pPr>
                  <w:r>
                    <w:rPr>
                      <w:rFonts w:ascii="Arial" w:hAnsi="Arial" w:cs="Arial"/>
                      <w:color w:val="auto"/>
                      <w:sz w:val="19"/>
                      <w:szCs w:val="19"/>
                    </w:rPr>
                    <w:t xml:space="preserve"> </w:t>
                  </w:r>
                </w:p>
                <w:p w14:paraId="33976CCE" w14:textId="77777777" w:rsidR="00D816B6" w:rsidRPr="00BF29A0" w:rsidRDefault="00D816B6" w:rsidP="00BF29A0">
                  <w:pPr>
                    <w:spacing w:line="264" w:lineRule="auto"/>
                    <w:rPr>
                      <w:rFonts w:ascii="Arial" w:hAnsi="Arial" w:cs="Arial"/>
                      <w:color w:val="auto"/>
                      <w:sz w:val="19"/>
                      <w:szCs w:val="19"/>
                    </w:rPr>
                  </w:pPr>
                </w:p>
                <w:p w14:paraId="48F8090E" w14:textId="77777777" w:rsidR="00BF29A0" w:rsidRDefault="00BF29A0" w:rsidP="00BF29A0">
                  <w:pPr>
                    <w:spacing w:after="200" w:line="264" w:lineRule="auto"/>
                    <w:rPr>
                      <w:rFonts w:ascii="Arial" w:hAnsi="Arial" w:cs="Arial"/>
                      <w:color w:val="auto"/>
                      <w:sz w:val="19"/>
                      <w:szCs w:val="19"/>
                    </w:rPr>
                  </w:pPr>
                </w:p>
                <w:p w14:paraId="4743096F" w14:textId="5FED191D" w:rsidR="00BF29A0" w:rsidRPr="00BF29A0" w:rsidRDefault="00BF29A0" w:rsidP="00BF29A0">
                  <w:pPr>
                    <w:spacing w:after="200" w:line="264" w:lineRule="auto"/>
                    <w:rPr>
                      <w:rFonts w:ascii="Arial" w:hAnsi="Arial" w:cs="Arial"/>
                      <w:color w:val="auto"/>
                      <w:sz w:val="19"/>
                      <w:szCs w:val="19"/>
                    </w:rPr>
                  </w:pPr>
                </w:p>
              </w:tc>
            </w:tr>
            <w:tr w:rsidR="007A051A" w14:paraId="667461D2" w14:textId="77777777">
              <w:trPr>
                <w:trHeight w:hRule="exact" w:val="7488"/>
              </w:trPr>
              <w:tc>
                <w:tcPr>
                  <w:tcW w:w="4176" w:type="dxa"/>
                </w:tcPr>
                <w:p w14:paraId="7F86839F" w14:textId="25B70262" w:rsidR="007A051A" w:rsidRDefault="007A051A">
                  <w:pPr>
                    <w:spacing w:after="200" w:line="264" w:lineRule="auto"/>
                  </w:pPr>
                </w:p>
              </w:tc>
            </w:tr>
          </w:tbl>
          <w:p w14:paraId="19D9A742" w14:textId="77777777" w:rsidR="007A051A" w:rsidRDefault="007A051A">
            <w:pPr>
              <w:spacing w:after="160" w:line="259" w:lineRule="auto"/>
            </w:pPr>
          </w:p>
        </w:tc>
        <w:tc>
          <w:tcPr>
            <w:tcW w:w="576" w:type="dxa"/>
          </w:tcPr>
          <w:p w14:paraId="4DF24D04" w14:textId="77777777" w:rsidR="007A051A" w:rsidRDefault="007A051A">
            <w:pPr>
              <w:spacing w:after="160" w:line="259" w:lineRule="auto"/>
            </w:pPr>
          </w:p>
        </w:tc>
        <w:tc>
          <w:tcPr>
            <w:tcW w:w="288" w:type="dxa"/>
          </w:tcPr>
          <w:p w14:paraId="63817B93" w14:textId="77777777" w:rsidR="007A051A" w:rsidRDefault="007A051A">
            <w:pPr>
              <w:spacing w:after="160" w:line="259" w:lineRule="auto"/>
            </w:pPr>
          </w:p>
        </w:tc>
        <w:tc>
          <w:tcPr>
            <w:tcW w:w="4464" w:type="dxa"/>
          </w:tcPr>
          <w:tbl>
            <w:tblPr>
              <w:tblStyle w:val="TableLayout"/>
              <w:tblW w:w="4176" w:type="dxa"/>
              <w:tblLayout w:type="fixed"/>
              <w:tblLook w:val="04A0" w:firstRow="1" w:lastRow="0" w:firstColumn="1" w:lastColumn="0" w:noHBand="0" w:noVBand="1"/>
            </w:tblPr>
            <w:tblGrid>
              <w:gridCol w:w="4176"/>
            </w:tblGrid>
            <w:tr w:rsidR="007A051A" w14:paraId="739AB81C" w14:textId="77777777" w:rsidTr="001D4E95">
              <w:trPr>
                <w:trHeight w:hRule="exact" w:val="10800"/>
              </w:trPr>
              <w:tc>
                <w:tcPr>
                  <w:tcW w:w="5000" w:type="pct"/>
                </w:tcPr>
                <w:p w14:paraId="41B501F9" w14:textId="77777777" w:rsidR="00266888" w:rsidRDefault="00266888" w:rsidP="00266888">
                  <w:pPr>
                    <w:spacing w:after="200" w:line="264" w:lineRule="auto"/>
                    <w:jc w:val="center"/>
                    <w:rPr>
                      <w:rFonts w:ascii="Arial" w:hAnsi="Arial" w:cs="Arial"/>
                      <w:b/>
                      <w:bCs/>
                      <w:color w:val="0F6FC6" w:themeColor="accent1"/>
                      <w:sz w:val="28"/>
                      <w:szCs w:val="28"/>
                    </w:rPr>
                  </w:pPr>
                  <w:r w:rsidRPr="00266888">
                    <w:rPr>
                      <w:rFonts w:ascii="Arial" w:hAnsi="Arial" w:cs="Arial"/>
                      <w:b/>
                      <w:bCs/>
                      <w:color w:val="0F6FC6" w:themeColor="accent1"/>
                      <w:sz w:val="28"/>
                      <w:szCs w:val="28"/>
                    </w:rPr>
                    <w:t>START &amp; STOP OF PLAY</w:t>
                  </w:r>
                </w:p>
                <w:p w14:paraId="55943F12" w14:textId="22D5BD9D" w:rsidR="00266888" w:rsidRDefault="00266888" w:rsidP="00266888">
                  <w:pPr>
                    <w:spacing w:line="264" w:lineRule="auto"/>
                    <w:rPr>
                      <w:rFonts w:ascii="Arial" w:hAnsi="Arial" w:cs="Arial"/>
                      <w:b/>
                      <w:bCs/>
                      <w:color w:val="auto"/>
                      <w:sz w:val="24"/>
                      <w:szCs w:val="24"/>
                    </w:rPr>
                  </w:pPr>
                  <w:r>
                    <w:rPr>
                      <w:rFonts w:ascii="Arial" w:hAnsi="Arial" w:cs="Arial"/>
                      <w:b/>
                      <w:bCs/>
                      <w:color w:val="auto"/>
                      <w:sz w:val="24"/>
                      <w:szCs w:val="24"/>
                    </w:rPr>
                    <w:t>Toss</w:t>
                  </w:r>
                </w:p>
                <w:p w14:paraId="035C51F4" w14:textId="57D66DE3" w:rsidR="00266888" w:rsidRPr="00266888" w:rsidRDefault="00266888" w:rsidP="00266888">
                  <w:pPr>
                    <w:spacing w:line="264" w:lineRule="auto"/>
                    <w:rPr>
                      <w:rFonts w:ascii="Arial" w:hAnsi="Arial" w:cs="Arial"/>
                      <w:color w:val="auto"/>
                      <w:sz w:val="19"/>
                      <w:szCs w:val="19"/>
                    </w:rPr>
                  </w:pPr>
                  <w:r w:rsidRPr="00266888">
                    <w:rPr>
                      <w:rFonts w:ascii="Arial" w:hAnsi="Arial" w:cs="Arial"/>
                      <w:color w:val="auto"/>
                      <w:sz w:val="19"/>
                      <w:szCs w:val="19"/>
                    </w:rPr>
                    <w:t>Toss a coin or spin a racquet to decide the choice of ends or to serve/receive/defer before the start of the warm-up. If the player/team defers, the opponents choose the ends or to serve/receive.</w:t>
                  </w:r>
                </w:p>
                <w:p w14:paraId="2CD7A8AC" w14:textId="77777777" w:rsidR="00266888" w:rsidRDefault="00266888" w:rsidP="00266888">
                  <w:pPr>
                    <w:spacing w:line="264" w:lineRule="auto"/>
                    <w:rPr>
                      <w:rFonts w:ascii="Arial" w:hAnsi="Arial" w:cs="Arial"/>
                      <w:b/>
                      <w:bCs/>
                      <w:color w:val="auto"/>
                      <w:sz w:val="24"/>
                      <w:szCs w:val="24"/>
                    </w:rPr>
                  </w:pPr>
                </w:p>
                <w:p w14:paraId="6CDEF0D1" w14:textId="3BEA784A" w:rsidR="00266888" w:rsidRDefault="00266888" w:rsidP="00266888">
                  <w:pPr>
                    <w:spacing w:line="264" w:lineRule="auto"/>
                    <w:rPr>
                      <w:rFonts w:ascii="Arial" w:hAnsi="Arial" w:cs="Arial"/>
                      <w:b/>
                      <w:bCs/>
                      <w:color w:val="auto"/>
                      <w:sz w:val="24"/>
                      <w:szCs w:val="24"/>
                    </w:rPr>
                  </w:pPr>
                  <w:r>
                    <w:rPr>
                      <w:rFonts w:ascii="Arial" w:hAnsi="Arial" w:cs="Arial"/>
                      <w:b/>
                      <w:bCs/>
                      <w:color w:val="auto"/>
                      <w:sz w:val="24"/>
                      <w:szCs w:val="24"/>
                    </w:rPr>
                    <w:t>Warm-Up</w:t>
                  </w:r>
                </w:p>
                <w:p w14:paraId="7BD95981" w14:textId="778B96DF" w:rsidR="00266888" w:rsidRDefault="00266888" w:rsidP="00266888">
                  <w:pPr>
                    <w:spacing w:line="264" w:lineRule="auto"/>
                    <w:rPr>
                      <w:rFonts w:ascii="Arial" w:hAnsi="Arial" w:cs="Arial"/>
                      <w:color w:val="auto"/>
                      <w:sz w:val="19"/>
                      <w:szCs w:val="19"/>
                    </w:rPr>
                  </w:pPr>
                  <w:r w:rsidRPr="00266888">
                    <w:rPr>
                      <w:rFonts w:ascii="Arial" w:hAnsi="Arial" w:cs="Arial"/>
                      <w:color w:val="auto"/>
                      <w:sz w:val="19"/>
                      <w:szCs w:val="19"/>
                    </w:rPr>
                    <w:t>Warm-up is five minutes and should include serves. A player arriving late, but within the 15-minute default time, is allowed a five-minute warm-up.</w:t>
                  </w:r>
                </w:p>
                <w:p w14:paraId="59CF3830" w14:textId="1BF535F0" w:rsidR="00266888" w:rsidRDefault="00266888" w:rsidP="00266888">
                  <w:pPr>
                    <w:spacing w:line="264" w:lineRule="auto"/>
                    <w:rPr>
                      <w:rFonts w:ascii="Arial" w:hAnsi="Arial" w:cs="Arial"/>
                      <w:color w:val="auto"/>
                      <w:sz w:val="19"/>
                      <w:szCs w:val="19"/>
                    </w:rPr>
                  </w:pPr>
                </w:p>
                <w:p w14:paraId="3CEE1C77" w14:textId="520C682C" w:rsidR="00266888" w:rsidRDefault="00266888" w:rsidP="00266888">
                  <w:pPr>
                    <w:spacing w:line="264" w:lineRule="auto"/>
                    <w:rPr>
                      <w:rFonts w:ascii="Arial" w:hAnsi="Arial" w:cs="Arial"/>
                      <w:i/>
                      <w:iCs/>
                      <w:color w:val="auto"/>
                      <w:sz w:val="19"/>
                      <w:szCs w:val="19"/>
                    </w:rPr>
                  </w:pPr>
                  <w:r w:rsidRPr="00266888">
                    <w:rPr>
                      <w:rFonts w:ascii="Arial" w:hAnsi="Arial" w:cs="Arial"/>
                      <w:i/>
                      <w:iCs/>
                      <w:color w:val="auto"/>
                      <w:sz w:val="19"/>
                      <w:szCs w:val="19"/>
                    </w:rPr>
                    <w:t>Tips for Successful 5 Minute Warm-U</w:t>
                  </w:r>
                  <w:r w:rsidR="00C64E2A">
                    <w:rPr>
                      <w:rFonts w:ascii="Arial" w:hAnsi="Arial" w:cs="Arial"/>
                      <w:i/>
                      <w:iCs/>
                      <w:color w:val="auto"/>
                      <w:sz w:val="19"/>
                      <w:szCs w:val="19"/>
                    </w:rPr>
                    <w:t>p</w:t>
                  </w:r>
                </w:p>
                <w:p w14:paraId="1F2FA909" w14:textId="77777777" w:rsidR="00C64E2A" w:rsidRPr="00C64E2A" w:rsidRDefault="00C64E2A" w:rsidP="00C64E2A">
                  <w:pPr>
                    <w:pStyle w:val="ListParagraph"/>
                    <w:numPr>
                      <w:ilvl w:val="0"/>
                      <w:numId w:val="9"/>
                    </w:numPr>
                    <w:rPr>
                      <w:rFonts w:ascii="Arial" w:hAnsi="Arial" w:cs="Arial"/>
                      <w:sz w:val="19"/>
                      <w:szCs w:val="19"/>
                    </w:rPr>
                  </w:pPr>
                  <w:r w:rsidRPr="00C64E2A">
                    <w:rPr>
                      <w:rFonts w:ascii="Arial" w:hAnsi="Arial" w:cs="Arial"/>
                      <w:sz w:val="19"/>
                      <w:szCs w:val="19"/>
                    </w:rPr>
                    <w:t>No Short Court</w:t>
                  </w:r>
                </w:p>
                <w:p w14:paraId="02749053" w14:textId="77777777" w:rsidR="00C64E2A" w:rsidRPr="00C64E2A" w:rsidRDefault="00C64E2A" w:rsidP="00C64E2A">
                  <w:pPr>
                    <w:pStyle w:val="ListParagraph"/>
                    <w:numPr>
                      <w:ilvl w:val="0"/>
                      <w:numId w:val="8"/>
                    </w:numPr>
                    <w:rPr>
                      <w:rFonts w:ascii="Arial" w:hAnsi="Arial" w:cs="Arial"/>
                      <w:sz w:val="19"/>
                      <w:szCs w:val="19"/>
                    </w:rPr>
                  </w:pPr>
                  <w:r w:rsidRPr="00C64E2A">
                    <w:rPr>
                      <w:rFonts w:ascii="Arial" w:hAnsi="Arial" w:cs="Arial"/>
                      <w:sz w:val="19"/>
                      <w:szCs w:val="19"/>
                    </w:rPr>
                    <w:t>1 minute for groundstrokes at baseline</w:t>
                  </w:r>
                </w:p>
                <w:p w14:paraId="4CD1604C" w14:textId="77777777" w:rsidR="00C64E2A" w:rsidRPr="00C64E2A" w:rsidRDefault="00C64E2A" w:rsidP="00C64E2A">
                  <w:pPr>
                    <w:pStyle w:val="ListParagraph"/>
                    <w:numPr>
                      <w:ilvl w:val="0"/>
                      <w:numId w:val="8"/>
                    </w:numPr>
                    <w:rPr>
                      <w:rFonts w:ascii="Arial" w:hAnsi="Arial" w:cs="Arial"/>
                      <w:sz w:val="19"/>
                      <w:szCs w:val="19"/>
                    </w:rPr>
                  </w:pPr>
                  <w:r w:rsidRPr="00C64E2A">
                    <w:rPr>
                      <w:rFonts w:ascii="Arial" w:hAnsi="Arial" w:cs="Arial"/>
                      <w:sz w:val="19"/>
                      <w:szCs w:val="19"/>
                    </w:rPr>
                    <w:t>1 minute for volleys/overheads per team (2 minutes total)</w:t>
                  </w:r>
                </w:p>
                <w:p w14:paraId="17681A88" w14:textId="77777777" w:rsidR="00C64E2A" w:rsidRPr="00C64E2A" w:rsidRDefault="00C64E2A" w:rsidP="00C64E2A">
                  <w:pPr>
                    <w:pStyle w:val="ListParagraph"/>
                    <w:numPr>
                      <w:ilvl w:val="0"/>
                      <w:numId w:val="8"/>
                    </w:numPr>
                    <w:rPr>
                      <w:rFonts w:ascii="Arial" w:hAnsi="Arial" w:cs="Arial"/>
                      <w:sz w:val="19"/>
                      <w:szCs w:val="19"/>
                    </w:rPr>
                  </w:pPr>
                  <w:r w:rsidRPr="00C64E2A">
                    <w:rPr>
                      <w:rFonts w:ascii="Arial" w:hAnsi="Arial" w:cs="Arial"/>
                      <w:sz w:val="19"/>
                      <w:szCs w:val="19"/>
                    </w:rPr>
                    <w:t>1 minute for serving per team (2 minutes total) – Serve and catch (do not serve &amp; return)</w:t>
                  </w:r>
                </w:p>
                <w:p w14:paraId="02F22986" w14:textId="53642E5E" w:rsidR="00C64E2A" w:rsidRDefault="00C64E2A" w:rsidP="00266888">
                  <w:pPr>
                    <w:spacing w:line="264" w:lineRule="auto"/>
                    <w:rPr>
                      <w:rFonts w:ascii="Arial" w:hAnsi="Arial" w:cs="Arial"/>
                      <w:b/>
                      <w:bCs/>
                      <w:color w:val="auto"/>
                      <w:sz w:val="24"/>
                      <w:szCs w:val="24"/>
                    </w:rPr>
                  </w:pPr>
                  <w:r>
                    <w:rPr>
                      <w:rFonts w:ascii="Arial" w:hAnsi="Arial" w:cs="Arial"/>
                      <w:b/>
                      <w:bCs/>
                      <w:color w:val="auto"/>
                      <w:sz w:val="24"/>
                      <w:szCs w:val="24"/>
                    </w:rPr>
                    <w:t>Match Play is Continuous</w:t>
                  </w:r>
                </w:p>
                <w:p w14:paraId="29CCF3A8" w14:textId="77777777" w:rsidR="00C64E2A" w:rsidRPr="00C64E2A" w:rsidRDefault="00C64E2A" w:rsidP="00C64E2A">
                  <w:pPr>
                    <w:rPr>
                      <w:rFonts w:ascii="Arial" w:hAnsi="Arial" w:cs="Arial"/>
                      <w:color w:val="auto"/>
                      <w:sz w:val="19"/>
                      <w:szCs w:val="19"/>
                    </w:rPr>
                  </w:pPr>
                  <w:r w:rsidRPr="00C64E2A">
                    <w:rPr>
                      <w:rFonts w:ascii="Arial" w:hAnsi="Arial" w:cs="Arial"/>
                      <w:color w:val="auto"/>
                      <w:sz w:val="19"/>
                      <w:szCs w:val="19"/>
                    </w:rPr>
                    <w:t xml:space="preserve">The max allowable times for a break are: </w:t>
                  </w:r>
                </w:p>
                <w:p w14:paraId="36AC45DB" w14:textId="77777777" w:rsidR="00C64E2A" w:rsidRPr="00C64E2A" w:rsidRDefault="00C64E2A" w:rsidP="00C64E2A">
                  <w:pPr>
                    <w:pStyle w:val="ListParagraph"/>
                    <w:numPr>
                      <w:ilvl w:val="0"/>
                      <w:numId w:val="11"/>
                    </w:numPr>
                    <w:spacing w:after="0" w:line="240" w:lineRule="auto"/>
                    <w:rPr>
                      <w:rFonts w:ascii="Arial" w:hAnsi="Arial" w:cs="Arial"/>
                      <w:sz w:val="19"/>
                      <w:szCs w:val="19"/>
                    </w:rPr>
                  </w:pPr>
                  <w:r w:rsidRPr="00C64E2A">
                    <w:rPr>
                      <w:rFonts w:ascii="Arial" w:hAnsi="Arial" w:cs="Arial"/>
                      <w:sz w:val="19"/>
                      <w:szCs w:val="19"/>
                    </w:rPr>
                    <w:t>25 seconds between points,</w:t>
                  </w:r>
                </w:p>
                <w:p w14:paraId="0A00A386" w14:textId="77777777" w:rsidR="00C64E2A" w:rsidRPr="00C64E2A" w:rsidRDefault="00C64E2A" w:rsidP="00C64E2A">
                  <w:pPr>
                    <w:pStyle w:val="ListParagraph"/>
                    <w:numPr>
                      <w:ilvl w:val="0"/>
                      <w:numId w:val="11"/>
                    </w:numPr>
                    <w:spacing w:after="0" w:line="240" w:lineRule="auto"/>
                    <w:rPr>
                      <w:rFonts w:ascii="Arial" w:hAnsi="Arial" w:cs="Arial"/>
                      <w:sz w:val="19"/>
                      <w:szCs w:val="19"/>
                    </w:rPr>
                  </w:pPr>
                  <w:r w:rsidRPr="00C64E2A">
                    <w:rPr>
                      <w:rFonts w:ascii="Arial" w:hAnsi="Arial" w:cs="Arial"/>
                      <w:sz w:val="19"/>
                      <w:szCs w:val="19"/>
                    </w:rPr>
                    <w:t>90 seconds at end change (odd games)</w:t>
                  </w:r>
                </w:p>
                <w:p w14:paraId="558E11A9" w14:textId="77777777" w:rsidR="00C64E2A" w:rsidRPr="00C64E2A" w:rsidRDefault="00C64E2A" w:rsidP="00C64E2A">
                  <w:pPr>
                    <w:pStyle w:val="ListParagraph"/>
                    <w:numPr>
                      <w:ilvl w:val="0"/>
                      <w:numId w:val="11"/>
                    </w:numPr>
                    <w:spacing w:after="0" w:line="240" w:lineRule="auto"/>
                    <w:rPr>
                      <w:rFonts w:ascii="Arial" w:hAnsi="Arial" w:cs="Arial"/>
                      <w:sz w:val="19"/>
                      <w:szCs w:val="19"/>
                    </w:rPr>
                  </w:pPr>
                  <w:r w:rsidRPr="00C64E2A">
                    <w:rPr>
                      <w:rFonts w:ascii="Arial" w:hAnsi="Arial" w:cs="Arial"/>
                      <w:sz w:val="19"/>
                      <w:szCs w:val="19"/>
                    </w:rPr>
                    <w:t xml:space="preserve">120 seconds at end of set  </w:t>
                  </w:r>
                </w:p>
                <w:p w14:paraId="46487342" w14:textId="77777777" w:rsidR="00C64E2A" w:rsidRDefault="00C64E2A" w:rsidP="00C64E2A">
                  <w:pPr>
                    <w:pStyle w:val="ListParagraph"/>
                    <w:numPr>
                      <w:ilvl w:val="0"/>
                      <w:numId w:val="11"/>
                    </w:numPr>
                    <w:spacing w:after="0" w:line="240" w:lineRule="auto"/>
                    <w:rPr>
                      <w:rFonts w:ascii="Arial" w:hAnsi="Arial" w:cs="Arial"/>
                      <w:sz w:val="19"/>
                      <w:szCs w:val="19"/>
                    </w:rPr>
                  </w:pPr>
                  <w:r w:rsidRPr="00C64E2A">
                    <w:rPr>
                      <w:rFonts w:ascii="Arial" w:hAnsi="Arial" w:cs="Arial"/>
                      <w:sz w:val="19"/>
                      <w:szCs w:val="19"/>
                    </w:rPr>
                    <w:t>No break after the 1</w:t>
                  </w:r>
                  <w:r w:rsidRPr="00C64E2A">
                    <w:rPr>
                      <w:rFonts w:ascii="Arial" w:hAnsi="Arial" w:cs="Arial"/>
                      <w:sz w:val="19"/>
                      <w:szCs w:val="19"/>
                      <w:vertAlign w:val="superscript"/>
                    </w:rPr>
                    <w:t>st</w:t>
                  </w:r>
                  <w:r w:rsidRPr="00C64E2A">
                    <w:rPr>
                      <w:rFonts w:ascii="Arial" w:hAnsi="Arial" w:cs="Arial"/>
                      <w:sz w:val="19"/>
                      <w:szCs w:val="19"/>
                    </w:rPr>
                    <w:t xml:space="preserve"> game of the set (only change ends).</w:t>
                  </w:r>
                </w:p>
                <w:p w14:paraId="6766B49B" w14:textId="77777777" w:rsidR="00885CD9" w:rsidRDefault="00885CD9" w:rsidP="00885CD9">
                  <w:pPr>
                    <w:rPr>
                      <w:rFonts w:ascii="Arial" w:hAnsi="Arial" w:cs="Arial"/>
                      <w:sz w:val="19"/>
                      <w:szCs w:val="19"/>
                    </w:rPr>
                  </w:pPr>
                </w:p>
                <w:p w14:paraId="397AB324" w14:textId="77777777" w:rsidR="00885CD9" w:rsidRPr="00885CD9" w:rsidRDefault="00885CD9" w:rsidP="00885CD9">
                  <w:pPr>
                    <w:rPr>
                      <w:rFonts w:ascii="Arial" w:hAnsi="Arial" w:cs="Arial"/>
                      <w:sz w:val="19"/>
                      <w:szCs w:val="19"/>
                    </w:rPr>
                  </w:pPr>
                </w:p>
                <w:p w14:paraId="687131D6" w14:textId="6554245E" w:rsidR="00885CD9" w:rsidRPr="00F92571" w:rsidRDefault="00F92571" w:rsidP="00F92571">
                  <w:pPr>
                    <w:spacing w:line="264" w:lineRule="auto"/>
                    <w:jc w:val="center"/>
                    <w:rPr>
                      <w:rFonts w:ascii="Arial" w:hAnsi="Arial" w:cs="Arial"/>
                      <w:b/>
                      <w:bCs/>
                      <w:color w:val="0F6FC6" w:themeColor="accent1"/>
                      <w:sz w:val="28"/>
                      <w:szCs w:val="28"/>
                    </w:rPr>
                  </w:pPr>
                  <w:r w:rsidRPr="00F92571">
                    <w:rPr>
                      <w:rFonts w:ascii="Arial" w:hAnsi="Arial" w:cs="Arial"/>
                      <w:b/>
                      <w:bCs/>
                      <w:color w:val="0F6FC6" w:themeColor="accent1"/>
                      <w:sz w:val="28"/>
                      <w:szCs w:val="28"/>
                    </w:rPr>
                    <w:t>CALLS ON COURT</w:t>
                  </w:r>
                </w:p>
                <w:p w14:paraId="5A75C5EE" w14:textId="77777777" w:rsidR="00F92571" w:rsidRDefault="00F92571" w:rsidP="00F92571">
                  <w:pPr>
                    <w:spacing w:line="264" w:lineRule="auto"/>
                    <w:rPr>
                      <w:rFonts w:ascii="Arial" w:hAnsi="Arial" w:cs="Arial"/>
                      <w:b/>
                      <w:bCs/>
                      <w:color w:val="auto"/>
                      <w:sz w:val="24"/>
                      <w:szCs w:val="24"/>
                    </w:rPr>
                  </w:pPr>
                </w:p>
                <w:p w14:paraId="1F7EEFA8" w14:textId="2B668E11" w:rsidR="00F92571" w:rsidRDefault="00F92571" w:rsidP="00F92571">
                  <w:pPr>
                    <w:spacing w:line="264" w:lineRule="auto"/>
                    <w:rPr>
                      <w:rFonts w:ascii="Arial" w:hAnsi="Arial" w:cs="Arial"/>
                      <w:b/>
                      <w:bCs/>
                      <w:color w:val="auto"/>
                      <w:sz w:val="24"/>
                      <w:szCs w:val="24"/>
                    </w:rPr>
                  </w:pPr>
                  <w:r>
                    <w:rPr>
                      <w:rFonts w:ascii="Arial" w:hAnsi="Arial" w:cs="Arial"/>
                      <w:b/>
                      <w:bCs/>
                      <w:color w:val="auto"/>
                      <w:sz w:val="24"/>
                      <w:szCs w:val="24"/>
                    </w:rPr>
                    <w:t>Partners Disagree</w:t>
                  </w:r>
                </w:p>
                <w:p w14:paraId="71340484" w14:textId="04C9A5B1" w:rsidR="00F92571" w:rsidRDefault="00F92571" w:rsidP="00F92571">
                  <w:pPr>
                    <w:spacing w:line="264" w:lineRule="auto"/>
                    <w:rPr>
                      <w:rFonts w:ascii="Arial" w:hAnsi="Arial" w:cs="Arial"/>
                      <w:color w:val="auto"/>
                      <w:sz w:val="19"/>
                      <w:szCs w:val="19"/>
                    </w:rPr>
                  </w:pPr>
                  <w:r w:rsidRPr="00F92571">
                    <w:rPr>
                      <w:rFonts w:ascii="Arial" w:hAnsi="Arial" w:cs="Arial"/>
                      <w:color w:val="auto"/>
                      <w:sz w:val="19"/>
                      <w:szCs w:val="19"/>
                    </w:rPr>
                    <w:t>If the partners of a team disagree on a call, the point is awarded to the opposing team. Do not replay</w:t>
                  </w:r>
                  <w:r>
                    <w:rPr>
                      <w:rFonts w:ascii="Arial" w:hAnsi="Arial" w:cs="Arial"/>
                      <w:color w:val="auto"/>
                      <w:sz w:val="19"/>
                      <w:szCs w:val="19"/>
                    </w:rPr>
                    <w:t xml:space="preserve"> the point.</w:t>
                  </w:r>
                </w:p>
                <w:p w14:paraId="07D2DCA8" w14:textId="77777777" w:rsidR="00F92571" w:rsidRDefault="00F92571" w:rsidP="00F92571">
                  <w:pPr>
                    <w:spacing w:line="264" w:lineRule="auto"/>
                    <w:rPr>
                      <w:rFonts w:ascii="Arial" w:hAnsi="Arial" w:cs="Arial"/>
                      <w:color w:val="auto"/>
                      <w:sz w:val="19"/>
                      <w:szCs w:val="19"/>
                    </w:rPr>
                  </w:pPr>
                </w:p>
                <w:p w14:paraId="0D931817" w14:textId="23D64AC4" w:rsidR="00F92571" w:rsidRPr="00876989" w:rsidRDefault="00876989" w:rsidP="00F92571">
                  <w:pPr>
                    <w:spacing w:line="264" w:lineRule="auto"/>
                    <w:rPr>
                      <w:rFonts w:ascii="Arial" w:hAnsi="Arial" w:cs="Arial"/>
                      <w:b/>
                      <w:bCs/>
                      <w:color w:val="auto"/>
                      <w:sz w:val="24"/>
                      <w:szCs w:val="24"/>
                    </w:rPr>
                  </w:pPr>
                  <w:r w:rsidRPr="00876989">
                    <w:rPr>
                      <w:rFonts w:ascii="Arial" w:hAnsi="Arial" w:cs="Arial"/>
                      <w:b/>
                      <w:bCs/>
                      <w:color w:val="auto"/>
                      <w:sz w:val="24"/>
                      <w:szCs w:val="24"/>
                    </w:rPr>
                    <w:t>Ball on Court</w:t>
                  </w:r>
                </w:p>
                <w:p w14:paraId="3696B164" w14:textId="4CF16916" w:rsidR="00876989" w:rsidRPr="00F92571" w:rsidRDefault="00876989" w:rsidP="00F92571">
                  <w:pPr>
                    <w:spacing w:line="264" w:lineRule="auto"/>
                    <w:rPr>
                      <w:rFonts w:ascii="Arial" w:hAnsi="Arial" w:cs="Arial"/>
                      <w:color w:val="auto"/>
                      <w:sz w:val="19"/>
                      <w:szCs w:val="19"/>
                    </w:rPr>
                  </w:pPr>
                  <w:r>
                    <w:rPr>
                      <w:rFonts w:ascii="Arial" w:hAnsi="Arial" w:cs="Arial"/>
                      <w:color w:val="auto"/>
                      <w:sz w:val="19"/>
                      <w:szCs w:val="19"/>
                    </w:rPr>
                    <w:t>Any</w:t>
                  </w:r>
                  <w:r w:rsidRPr="00876989">
                    <w:rPr>
                      <w:rFonts w:ascii="Arial" w:hAnsi="Arial" w:cs="Arial"/>
                      <w:color w:val="auto"/>
                      <w:sz w:val="19"/>
                      <w:szCs w:val="19"/>
                    </w:rPr>
                    <w:t xml:space="preserve"> player on court can stop play if a ball comes from a neighboring court. The point is repla</w:t>
                  </w:r>
                  <w:r>
                    <w:rPr>
                      <w:rFonts w:ascii="Arial" w:hAnsi="Arial" w:cs="Arial"/>
                      <w:color w:val="auto"/>
                      <w:sz w:val="19"/>
                      <w:szCs w:val="19"/>
                    </w:rPr>
                    <w:t xml:space="preserve">yed. Do not call a let on </w:t>
                  </w:r>
                  <w:r w:rsidR="00CD7757">
                    <w:rPr>
                      <w:rFonts w:ascii="Arial" w:hAnsi="Arial" w:cs="Arial"/>
                      <w:color w:val="auto"/>
                      <w:sz w:val="19"/>
                      <w:szCs w:val="19"/>
                    </w:rPr>
                    <w:t xml:space="preserve">an adjacent </w:t>
                  </w:r>
                  <w:r>
                    <w:rPr>
                      <w:rFonts w:ascii="Arial" w:hAnsi="Arial" w:cs="Arial"/>
                      <w:color w:val="auto"/>
                      <w:sz w:val="19"/>
                      <w:szCs w:val="19"/>
                    </w:rPr>
                    <w:t>court.</w:t>
                  </w:r>
                </w:p>
                <w:p w14:paraId="1FB40FCF" w14:textId="77777777" w:rsidR="00266888" w:rsidRDefault="00266888" w:rsidP="00266888">
                  <w:pPr>
                    <w:spacing w:line="264" w:lineRule="auto"/>
                    <w:rPr>
                      <w:rFonts w:ascii="Arial" w:hAnsi="Arial" w:cs="Arial"/>
                      <w:b/>
                      <w:bCs/>
                      <w:color w:val="auto"/>
                      <w:sz w:val="24"/>
                      <w:szCs w:val="24"/>
                    </w:rPr>
                  </w:pPr>
                </w:p>
                <w:p w14:paraId="20661D01" w14:textId="77777777" w:rsidR="00266888" w:rsidRPr="00266888" w:rsidRDefault="00266888" w:rsidP="00266888">
                  <w:pPr>
                    <w:spacing w:line="264" w:lineRule="auto"/>
                    <w:rPr>
                      <w:rFonts w:ascii="Arial" w:hAnsi="Arial" w:cs="Arial"/>
                      <w:color w:val="auto"/>
                      <w:sz w:val="19"/>
                      <w:szCs w:val="19"/>
                    </w:rPr>
                  </w:pPr>
                </w:p>
                <w:p w14:paraId="4AEFDA81" w14:textId="4767F92C" w:rsidR="007A051A" w:rsidRDefault="007A051A">
                  <w:pPr>
                    <w:pStyle w:val="Heading3"/>
                  </w:pPr>
                </w:p>
                <w:p w14:paraId="6E9E6412" w14:textId="69B4A41C" w:rsidR="00266888" w:rsidRDefault="00266888" w:rsidP="00266888"/>
                <w:p w14:paraId="2A3FFB5C" w14:textId="07C0A954" w:rsidR="007A051A" w:rsidRDefault="007A051A">
                  <w:pPr>
                    <w:spacing w:after="200" w:line="264" w:lineRule="auto"/>
                  </w:pPr>
                </w:p>
              </w:tc>
            </w:tr>
            <w:tr w:rsidR="007A051A" w14:paraId="409DBEB7" w14:textId="77777777" w:rsidTr="001D4E95">
              <w:trPr>
                <w:trHeight w:hRule="exact" w:val="288"/>
              </w:trPr>
              <w:tc>
                <w:tcPr>
                  <w:tcW w:w="5000" w:type="pct"/>
                </w:tcPr>
                <w:p w14:paraId="1195F326" w14:textId="77777777" w:rsidR="007A051A" w:rsidRDefault="007A051A"/>
              </w:tc>
            </w:tr>
            <w:tr w:rsidR="007A051A" w14:paraId="6333BA82" w14:textId="77777777" w:rsidTr="001D4E95">
              <w:trPr>
                <w:trHeight w:hRule="exact" w:val="3168"/>
              </w:trPr>
              <w:tc>
                <w:tcPr>
                  <w:tcW w:w="5000" w:type="pct"/>
                </w:tcPr>
                <w:p w14:paraId="7EAA3803" w14:textId="2B53F50E" w:rsidR="007A051A" w:rsidRDefault="007A051A">
                  <w:pPr>
                    <w:spacing w:after="200" w:line="264" w:lineRule="auto"/>
                  </w:pPr>
                </w:p>
              </w:tc>
            </w:tr>
          </w:tbl>
          <w:p w14:paraId="5286EAF6" w14:textId="77777777" w:rsidR="007A051A" w:rsidRDefault="007A051A">
            <w:pPr>
              <w:spacing w:after="160" w:line="259" w:lineRule="auto"/>
            </w:pPr>
          </w:p>
        </w:tc>
        <w:tc>
          <w:tcPr>
            <w:tcW w:w="576" w:type="dxa"/>
          </w:tcPr>
          <w:p w14:paraId="1CF0C220" w14:textId="77777777" w:rsidR="007A051A" w:rsidRDefault="007A051A">
            <w:pPr>
              <w:spacing w:after="160" w:line="259" w:lineRule="auto"/>
            </w:pPr>
          </w:p>
        </w:tc>
        <w:tc>
          <w:tcPr>
            <w:tcW w:w="20" w:type="dxa"/>
          </w:tcPr>
          <w:p w14:paraId="5B540889" w14:textId="77777777" w:rsidR="007A051A" w:rsidRPr="00CD7757" w:rsidRDefault="007A051A">
            <w:pPr>
              <w:spacing w:after="160" w:line="259" w:lineRule="auto"/>
              <w:rPr>
                <w:rFonts w:ascii="Arial" w:hAnsi="Arial" w:cs="Arial"/>
              </w:rPr>
            </w:pPr>
          </w:p>
        </w:tc>
        <w:tc>
          <w:tcPr>
            <w:tcW w:w="4588" w:type="dxa"/>
          </w:tcPr>
          <w:tbl>
            <w:tblPr>
              <w:tblStyle w:val="TableLayout"/>
              <w:tblW w:w="5000" w:type="pct"/>
              <w:tblLayout w:type="fixed"/>
              <w:tblLook w:val="04A0" w:firstRow="1" w:lastRow="0" w:firstColumn="1" w:lastColumn="0" w:noHBand="0" w:noVBand="1"/>
            </w:tblPr>
            <w:tblGrid>
              <w:gridCol w:w="4588"/>
            </w:tblGrid>
            <w:tr w:rsidR="007A051A" w:rsidRPr="00CD7757" w14:paraId="4E88B00C" w14:textId="77777777" w:rsidTr="00D06074">
              <w:trPr>
                <w:trHeight w:hRule="exact" w:val="7920"/>
              </w:trPr>
              <w:tc>
                <w:tcPr>
                  <w:tcW w:w="5000" w:type="pct"/>
                </w:tcPr>
                <w:p w14:paraId="67B73120" w14:textId="79E48844" w:rsidR="00885CD9" w:rsidRPr="005D6727" w:rsidRDefault="00D91B28" w:rsidP="00885CD9">
                  <w:pPr>
                    <w:spacing w:line="264" w:lineRule="auto"/>
                    <w:jc w:val="center"/>
                    <w:rPr>
                      <w:rFonts w:ascii="Arial" w:hAnsi="Arial" w:cs="Arial"/>
                      <w:b/>
                      <w:bCs/>
                      <w:color w:val="0F6FC6" w:themeColor="accent1"/>
                      <w:sz w:val="28"/>
                      <w:szCs w:val="28"/>
                    </w:rPr>
                  </w:pPr>
                  <w:r w:rsidRPr="00CD7757">
                    <w:rPr>
                      <w:rFonts w:ascii="Arial" w:hAnsi="Arial" w:cs="Arial"/>
                    </w:rPr>
                    <w:t>.</w:t>
                  </w:r>
                  <w:r w:rsidR="00885CD9" w:rsidRPr="00CD7757">
                    <w:rPr>
                      <w:rFonts w:ascii="Arial" w:hAnsi="Arial" w:cs="Arial"/>
                      <w:b/>
                      <w:bCs/>
                      <w:color w:val="auto"/>
                      <w:sz w:val="24"/>
                      <w:szCs w:val="24"/>
                    </w:rPr>
                    <w:t xml:space="preserve"> </w:t>
                  </w:r>
                  <w:r w:rsidR="00885CD9" w:rsidRPr="00CD7757">
                    <w:rPr>
                      <w:rFonts w:ascii="Arial" w:hAnsi="Arial" w:cs="Arial"/>
                      <w:b/>
                      <w:bCs/>
                      <w:color w:val="0F6FC6" w:themeColor="accent1"/>
                      <w:sz w:val="28"/>
                      <w:szCs w:val="28"/>
                    </w:rPr>
                    <w:t>POINT PENALTIES FOR LATENESS</w:t>
                  </w:r>
                </w:p>
                <w:p w14:paraId="2439CF7E" w14:textId="77777777" w:rsidR="00885CD9" w:rsidRPr="00CD7757" w:rsidRDefault="00885CD9" w:rsidP="00885CD9">
                  <w:pPr>
                    <w:pStyle w:val="ListParagraph"/>
                    <w:numPr>
                      <w:ilvl w:val="0"/>
                      <w:numId w:val="14"/>
                    </w:numPr>
                    <w:spacing w:after="0" w:line="240" w:lineRule="auto"/>
                    <w:jc w:val="both"/>
                    <w:rPr>
                      <w:rFonts w:ascii="Arial" w:eastAsia="Calibri" w:hAnsi="Arial" w:cs="Arial"/>
                      <w:sz w:val="19"/>
                      <w:szCs w:val="19"/>
                    </w:rPr>
                  </w:pPr>
                  <w:r w:rsidRPr="00CD7757">
                    <w:rPr>
                      <w:rFonts w:ascii="Arial" w:eastAsia="Calibri" w:hAnsi="Arial" w:cs="Arial"/>
                      <w:sz w:val="19"/>
                      <w:szCs w:val="19"/>
                    </w:rPr>
                    <w:t>Penalties begin at the scheduled time of the match</w:t>
                  </w:r>
                </w:p>
                <w:p w14:paraId="58D9D30A" w14:textId="77777777" w:rsidR="00885CD9" w:rsidRPr="005D6727" w:rsidRDefault="00885CD9" w:rsidP="00885CD9">
                  <w:pPr>
                    <w:numPr>
                      <w:ilvl w:val="0"/>
                      <w:numId w:val="12"/>
                    </w:numPr>
                    <w:spacing w:after="160" w:line="259" w:lineRule="auto"/>
                    <w:contextualSpacing/>
                    <w:jc w:val="both"/>
                    <w:rPr>
                      <w:rFonts w:ascii="Arial" w:eastAsia="Calibri" w:hAnsi="Arial" w:cs="Arial"/>
                      <w:color w:val="auto"/>
                      <w:sz w:val="19"/>
                      <w:szCs w:val="19"/>
                      <w:lang w:eastAsia="en-US"/>
                      <w14:ligatures w14:val="standardContextual"/>
                    </w:rPr>
                  </w:pPr>
                  <w:r w:rsidRPr="005D6727">
                    <w:rPr>
                      <w:rFonts w:ascii="Arial" w:eastAsia="Calibri" w:hAnsi="Arial" w:cs="Arial"/>
                      <w:color w:val="auto"/>
                      <w:sz w:val="19"/>
                      <w:szCs w:val="19"/>
                      <w:lang w:eastAsia="en-US"/>
                      <w14:ligatures w14:val="standardContextual"/>
                    </w:rPr>
                    <w:t>The match is a default at 15:01 minutes late &amp; considered a 6-0, 6-0 win for the player/team present.</w:t>
                  </w:r>
                </w:p>
                <w:p w14:paraId="3781FE4D" w14:textId="77777777" w:rsidR="00885CD9" w:rsidRPr="005D6727" w:rsidRDefault="00885CD9" w:rsidP="00885CD9">
                  <w:pPr>
                    <w:numPr>
                      <w:ilvl w:val="0"/>
                      <w:numId w:val="12"/>
                    </w:numPr>
                    <w:spacing w:after="160" w:line="259" w:lineRule="auto"/>
                    <w:contextualSpacing/>
                    <w:jc w:val="both"/>
                    <w:rPr>
                      <w:rFonts w:ascii="Arial" w:eastAsia="Calibri" w:hAnsi="Arial" w:cs="Arial"/>
                      <w:color w:val="auto"/>
                      <w:sz w:val="19"/>
                      <w:szCs w:val="19"/>
                      <w:lang w:eastAsia="en-US"/>
                      <w14:ligatures w14:val="standardContextual"/>
                    </w:rPr>
                  </w:pPr>
                  <w:r w:rsidRPr="005D6727">
                    <w:rPr>
                      <w:rFonts w:ascii="Arial" w:eastAsia="Calibri" w:hAnsi="Arial" w:cs="Arial"/>
                      <w:color w:val="auto"/>
                      <w:sz w:val="19"/>
                      <w:szCs w:val="19"/>
                      <w:lang w:eastAsia="en-US"/>
                      <w14:ligatures w14:val="standardContextual"/>
                    </w:rPr>
                    <w:t>If the player arrives before the defaulted time, the player is to receive a 5-minute injury prevention warm-up.</w:t>
                  </w:r>
                </w:p>
                <w:p w14:paraId="11059762" w14:textId="77777777" w:rsidR="00885CD9" w:rsidRPr="005D6727" w:rsidRDefault="00885CD9" w:rsidP="00885CD9">
                  <w:pPr>
                    <w:numPr>
                      <w:ilvl w:val="0"/>
                      <w:numId w:val="12"/>
                    </w:numPr>
                    <w:spacing w:after="160" w:line="259" w:lineRule="auto"/>
                    <w:contextualSpacing/>
                    <w:jc w:val="both"/>
                    <w:rPr>
                      <w:rFonts w:ascii="Arial" w:eastAsia="Calibri" w:hAnsi="Arial" w:cs="Arial"/>
                      <w:color w:val="auto"/>
                      <w:sz w:val="19"/>
                      <w:szCs w:val="19"/>
                      <w:lang w:eastAsia="en-US"/>
                      <w14:ligatures w14:val="standardContextual"/>
                    </w:rPr>
                  </w:pPr>
                  <w:r w:rsidRPr="005D6727">
                    <w:rPr>
                      <w:rFonts w:ascii="Arial" w:eastAsia="Calibri" w:hAnsi="Arial" w:cs="Arial"/>
                      <w:color w:val="auto"/>
                      <w:sz w:val="19"/>
                      <w:szCs w:val="19"/>
                      <w:lang w:eastAsia="en-US"/>
                      <w14:ligatures w14:val="standardContextual"/>
                    </w:rPr>
                    <w:t>Example of Point Penalty System for Lateness:</w:t>
                  </w:r>
                </w:p>
                <w:p w14:paraId="1E8D420D" w14:textId="77777777" w:rsidR="00885CD9" w:rsidRPr="005D6727" w:rsidRDefault="00885CD9" w:rsidP="00885CD9">
                  <w:pPr>
                    <w:numPr>
                      <w:ilvl w:val="1"/>
                      <w:numId w:val="12"/>
                    </w:numPr>
                    <w:spacing w:after="160" w:line="259" w:lineRule="auto"/>
                    <w:contextualSpacing/>
                    <w:jc w:val="both"/>
                    <w:rPr>
                      <w:rFonts w:ascii="Arial" w:eastAsia="Calibri" w:hAnsi="Arial" w:cs="Arial"/>
                      <w:color w:val="auto"/>
                      <w:sz w:val="19"/>
                      <w:szCs w:val="19"/>
                      <w:lang w:eastAsia="en-US"/>
                      <w14:ligatures w14:val="standardContextual"/>
                    </w:rPr>
                  </w:pPr>
                  <w:r w:rsidRPr="005D6727">
                    <w:rPr>
                      <w:rFonts w:ascii="Arial" w:eastAsia="Calibri" w:hAnsi="Arial" w:cs="Arial"/>
                      <w:color w:val="auto"/>
                      <w:sz w:val="19"/>
                      <w:szCs w:val="19"/>
                      <w:lang w:eastAsia="en-US"/>
                      <w14:ligatures w14:val="standardContextual"/>
                    </w:rPr>
                    <w:t>Match start time is 8:00.</w:t>
                  </w:r>
                </w:p>
                <w:p w14:paraId="2C2BB016" w14:textId="736FB9D4" w:rsidR="00885CD9" w:rsidRPr="005D6727" w:rsidRDefault="00885CD9" w:rsidP="00885CD9">
                  <w:pPr>
                    <w:numPr>
                      <w:ilvl w:val="1"/>
                      <w:numId w:val="12"/>
                    </w:numPr>
                    <w:spacing w:after="160" w:line="259" w:lineRule="auto"/>
                    <w:contextualSpacing/>
                    <w:jc w:val="both"/>
                    <w:rPr>
                      <w:rFonts w:ascii="Arial" w:eastAsia="Calibri" w:hAnsi="Arial" w:cs="Arial"/>
                      <w:color w:val="auto"/>
                      <w:sz w:val="19"/>
                      <w:szCs w:val="19"/>
                      <w:lang w:eastAsia="en-US"/>
                      <w14:ligatures w14:val="standardContextual"/>
                    </w:rPr>
                  </w:pPr>
                  <w:r w:rsidRPr="005D6727">
                    <w:rPr>
                      <w:rFonts w:ascii="Arial" w:eastAsia="Calibri" w:hAnsi="Arial" w:cs="Arial"/>
                      <w:color w:val="auto"/>
                      <w:sz w:val="19"/>
                      <w:szCs w:val="19"/>
                      <w:lang w:eastAsia="en-US"/>
                      <w14:ligatures w14:val="standardContextual"/>
                    </w:rPr>
                    <w:t>8:01-8:05</w:t>
                  </w:r>
                  <w:r w:rsidR="00CD7757">
                    <w:rPr>
                      <w:rFonts w:ascii="Arial" w:eastAsia="Calibri" w:hAnsi="Arial" w:cs="Arial"/>
                      <w:color w:val="auto"/>
                      <w:sz w:val="19"/>
                      <w:szCs w:val="19"/>
                      <w:lang w:eastAsia="en-US"/>
                      <w14:ligatures w14:val="standardContextual"/>
                    </w:rPr>
                    <w:t xml:space="preserve"> </w:t>
                  </w:r>
                  <w:r w:rsidRPr="005D6727">
                    <w:rPr>
                      <w:rFonts w:ascii="Arial" w:eastAsia="Calibri" w:hAnsi="Arial" w:cs="Arial"/>
                      <w:color w:val="auto"/>
                      <w:sz w:val="19"/>
                      <w:szCs w:val="19"/>
                      <w:lang w:eastAsia="en-US"/>
                      <w14:ligatures w14:val="standardContextual"/>
                    </w:rPr>
                    <w:t xml:space="preserve">= loss of toss, plus 1 game. </w:t>
                  </w:r>
                </w:p>
                <w:p w14:paraId="230EFAC9" w14:textId="2038E65D" w:rsidR="00885CD9" w:rsidRPr="005D6727" w:rsidRDefault="00885CD9" w:rsidP="00885CD9">
                  <w:pPr>
                    <w:numPr>
                      <w:ilvl w:val="1"/>
                      <w:numId w:val="12"/>
                    </w:numPr>
                    <w:spacing w:after="160" w:line="259" w:lineRule="auto"/>
                    <w:contextualSpacing/>
                    <w:jc w:val="both"/>
                    <w:rPr>
                      <w:rFonts w:ascii="Arial" w:eastAsia="Calibri" w:hAnsi="Arial" w:cs="Arial"/>
                      <w:color w:val="auto"/>
                      <w:sz w:val="19"/>
                      <w:szCs w:val="19"/>
                      <w:lang w:eastAsia="en-US"/>
                      <w14:ligatures w14:val="standardContextual"/>
                    </w:rPr>
                  </w:pPr>
                  <w:r w:rsidRPr="005D6727">
                    <w:rPr>
                      <w:rFonts w:ascii="Arial" w:eastAsia="Calibri" w:hAnsi="Arial" w:cs="Arial"/>
                      <w:color w:val="auto"/>
                      <w:sz w:val="19"/>
                      <w:szCs w:val="19"/>
                      <w:lang w:eastAsia="en-US"/>
                      <w14:ligatures w14:val="standardContextual"/>
                    </w:rPr>
                    <w:t>8:06–8:10</w:t>
                  </w:r>
                  <w:r w:rsidR="00CD7757">
                    <w:rPr>
                      <w:rFonts w:ascii="Arial" w:eastAsia="Calibri" w:hAnsi="Arial" w:cs="Arial"/>
                      <w:color w:val="auto"/>
                      <w:sz w:val="19"/>
                      <w:szCs w:val="19"/>
                      <w:lang w:eastAsia="en-US"/>
                      <w14:ligatures w14:val="standardContextual"/>
                    </w:rPr>
                    <w:t>=</w:t>
                  </w:r>
                  <w:r w:rsidRPr="005D6727">
                    <w:rPr>
                      <w:rFonts w:ascii="Arial" w:eastAsia="Calibri" w:hAnsi="Arial" w:cs="Arial"/>
                      <w:color w:val="auto"/>
                      <w:sz w:val="19"/>
                      <w:szCs w:val="19"/>
                      <w:lang w:eastAsia="en-US"/>
                      <w14:ligatures w14:val="standardContextual"/>
                    </w:rPr>
                    <w:t xml:space="preserve">loss of toss, plus 2 games. </w:t>
                  </w:r>
                </w:p>
                <w:p w14:paraId="10B7ACBE" w14:textId="289ECE0A" w:rsidR="00885CD9" w:rsidRPr="005D6727" w:rsidRDefault="00885CD9" w:rsidP="00885CD9">
                  <w:pPr>
                    <w:numPr>
                      <w:ilvl w:val="1"/>
                      <w:numId w:val="12"/>
                    </w:numPr>
                    <w:spacing w:after="160" w:line="259" w:lineRule="auto"/>
                    <w:contextualSpacing/>
                    <w:jc w:val="both"/>
                    <w:rPr>
                      <w:rFonts w:ascii="Arial" w:eastAsia="Calibri" w:hAnsi="Arial" w:cs="Arial"/>
                      <w:color w:val="auto"/>
                      <w:sz w:val="19"/>
                      <w:szCs w:val="19"/>
                      <w:lang w:eastAsia="en-US"/>
                      <w14:ligatures w14:val="standardContextual"/>
                    </w:rPr>
                  </w:pPr>
                  <w:r w:rsidRPr="005D6727">
                    <w:rPr>
                      <w:rFonts w:ascii="Arial" w:eastAsia="Calibri" w:hAnsi="Arial" w:cs="Arial"/>
                      <w:color w:val="auto"/>
                      <w:sz w:val="19"/>
                      <w:szCs w:val="19"/>
                      <w:lang w:eastAsia="en-US"/>
                      <w14:ligatures w14:val="standardContextual"/>
                    </w:rPr>
                    <w:t>8:11–8:15=</w:t>
                  </w:r>
                  <w:r w:rsidR="00CD7757">
                    <w:rPr>
                      <w:rFonts w:ascii="Arial" w:eastAsia="Calibri" w:hAnsi="Arial" w:cs="Arial"/>
                      <w:color w:val="auto"/>
                      <w:sz w:val="19"/>
                      <w:szCs w:val="19"/>
                      <w:lang w:eastAsia="en-US"/>
                      <w14:ligatures w14:val="standardContextual"/>
                    </w:rPr>
                    <w:t>l</w:t>
                  </w:r>
                  <w:r w:rsidRPr="005D6727">
                    <w:rPr>
                      <w:rFonts w:ascii="Arial" w:eastAsia="Calibri" w:hAnsi="Arial" w:cs="Arial"/>
                      <w:color w:val="auto"/>
                      <w:sz w:val="19"/>
                      <w:szCs w:val="19"/>
                      <w:lang w:eastAsia="en-US"/>
                      <w14:ligatures w14:val="standardContextual"/>
                    </w:rPr>
                    <w:t>oss of toss, plus 3 games.</w:t>
                  </w:r>
                </w:p>
                <w:p w14:paraId="716A9F94" w14:textId="77777777" w:rsidR="00885CD9" w:rsidRDefault="00885CD9" w:rsidP="00885CD9">
                  <w:pPr>
                    <w:numPr>
                      <w:ilvl w:val="1"/>
                      <w:numId w:val="12"/>
                    </w:numPr>
                    <w:spacing w:after="160" w:line="259" w:lineRule="auto"/>
                    <w:contextualSpacing/>
                    <w:jc w:val="both"/>
                    <w:rPr>
                      <w:rFonts w:ascii="Arial" w:eastAsia="Calibri" w:hAnsi="Arial" w:cs="Arial"/>
                      <w:color w:val="auto"/>
                      <w:sz w:val="19"/>
                      <w:szCs w:val="19"/>
                      <w:lang w:eastAsia="en-US"/>
                      <w14:ligatures w14:val="standardContextual"/>
                    </w:rPr>
                  </w:pPr>
                  <w:r w:rsidRPr="005D6727">
                    <w:rPr>
                      <w:rFonts w:ascii="Arial" w:eastAsia="Calibri" w:hAnsi="Arial" w:cs="Arial"/>
                      <w:color w:val="auto"/>
                      <w:sz w:val="19"/>
                      <w:szCs w:val="19"/>
                      <w:lang w:eastAsia="en-US"/>
                      <w14:ligatures w14:val="standardContextual"/>
                    </w:rPr>
                    <w:t>8:15:01 = default.</w:t>
                  </w:r>
                </w:p>
                <w:p w14:paraId="17CE38E5" w14:textId="77777777" w:rsidR="008D094B" w:rsidRDefault="008D094B" w:rsidP="008D094B">
                  <w:pPr>
                    <w:spacing w:after="160" w:line="259" w:lineRule="auto"/>
                    <w:ind w:left="1440"/>
                    <w:contextualSpacing/>
                    <w:jc w:val="both"/>
                    <w:rPr>
                      <w:rFonts w:ascii="Arial" w:eastAsia="Calibri" w:hAnsi="Arial" w:cs="Arial"/>
                      <w:color w:val="auto"/>
                      <w:sz w:val="19"/>
                      <w:szCs w:val="19"/>
                      <w:lang w:eastAsia="en-US"/>
                      <w14:ligatures w14:val="standardContextual"/>
                    </w:rPr>
                  </w:pPr>
                </w:p>
                <w:p w14:paraId="303FBDDD" w14:textId="07D0B7CF" w:rsidR="008D094B" w:rsidRDefault="008D094B" w:rsidP="008D094B">
                  <w:pPr>
                    <w:spacing w:after="160" w:line="259" w:lineRule="auto"/>
                    <w:contextualSpacing/>
                    <w:jc w:val="center"/>
                    <w:rPr>
                      <w:rFonts w:ascii="Arial" w:eastAsia="Calibri" w:hAnsi="Arial" w:cs="Arial"/>
                      <w:b/>
                      <w:bCs/>
                      <w:color w:val="0F6FC6" w:themeColor="accent1"/>
                      <w:sz w:val="28"/>
                      <w:szCs w:val="28"/>
                      <w:lang w:eastAsia="en-US"/>
                      <w14:ligatures w14:val="standardContextual"/>
                    </w:rPr>
                  </w:pPr>
                  <w:r w:rsidRPr="008D094B">
                    <w:rPr>
                      <w:rFonts w:ascii="Arial" w:eastAsia="Calibri" w:hAnsi="Arial" w:cs="Arial"/>
                      <w:b/>
                      <w:bCs/>
                      <w:color w:val="0F6FC6" w:themeColor="accent1"/>
                      <w:sz w:val="28"/>
                      <w:szCs w:val="28"/>
                      <w:lang w:eastAsia="en-US"/>
                      <w14:ligatures w14:val="standardContextual"/>
                    </w:rPr>
                    <w:t>INJURED PLAYER</w:t>
                  </w:r>
                </w:p>
                <w:p w14:paraId="589DB748" w14:textId="77777777" w:rsidR="00D06074" w:rsidRDefault="00D06074" w:rsidP="008D094B">
                  <w:pPr>
                    <w:rPr>
                      <w:rFonts w:ascii="Arial" w:hAnsi="Arial" w:cs="Arial"/>
                      <w:color w:val="auto"/>
                      <w:sz w:val="19"/>
                      <w:szCs w:val="19"/>
                    </w:rPr>
                  </w:pPr>
                </w:p>
                <w:p w14:paraId="265616D5" w14:textId="0712002F" w:rsidR="008D094B" w:rsidRPr="008D094B" w:rsidRDefault="008D094B" w:rsidP="008D094B">
                  <w:pPr>
                    <w:rPr>
                      <w:rFonts w:ascii="Arial" w:hAnsi="Arial" w:cs="Arial"/>
                      <w:color w:val="auto"/>
                      <w:sz w:val="19"/>
                      <w:szCs w:val="19"/>
                    </w:rPr>
                  </w:pPr>
                  <w:r w:rsidRPr="008D094B">
                    <w:rPr>
                      <w:rFonts w:ascii="Arial" w:hAnsi="Arial" w:cs="Arial"/>
                      <w:color w:val="auto"/>
                      <w:sz w:val="19"/>
                      <w:szCs w:val="19"/>
                    </w:rPr>
                    <w:t>A one-time 3- minute medical time-out is allowed for injury, illness and heat related condition. If the match does not resume after the 3 minutes, the player(s) are subject to a Point Penalty Violation/Code Violation</w:t>
                  </w:r>
                </w:p>
                <w:p w14:paraId="06ECDBE9" w14:textId="77777777" w:rsidR="008D094B" w:rsidRDefault="008D094B" w:rsidP="008D094B">
                  <w:pPr>
                    <w:rPr>
                      <w:rFonts w:ascii="Arial" w:eastAsia="Calibri" w:hAnsi="Arial" w:cs="Arial"/>
                      <w:b/>
                      <w:bCs/>
                      <w:color w:val="0F6FC6" w:themeColor="accent1"/>
                      <w:sz w:val="28"/>
                      <w:szCs w:val="28"/>
                      <w:lang w:eastAsia="en-US"/>
                      <w14:ligatures w14:val="standardContextual"/>
                    </w:rPr>
                  </w:pPr>
                </w:p>
                <w:p w14:paraId="7761B382" w14:textId="7D0D6BC8" w:rsidR="008D094B" w:rsidRPr="008D094B" w:rsidRDefault="008D094B" w:rsidP="008D094B">
                  <w:pPr>
                    <w:rPr>
                      <w:rFonts w:ascii="Arial" w:hAnsi="Arial" w:cs="Arial"/>
                      <w:color w:val="auto"/>
                      <w:sz w:val="19"/>
                      <w:szCs w:val="19"/>
                    </w:rPr>
                  </w:pPr>
                  <w:r w:rsidRPr="008D094B">
                    <w:rPr>
                      <w:rFonts w:ascii="Arial" w:hAnsi="Arial" w:cs="Arial"/>
                      <w:color w:val="auto"/>
                      <w:sz w:val="19"/>
                      <w:szCs w:val="19"/>
                    </w:rPr>
                    <w:t>A maximum 15- minute medical time-out is allowed for bleeding injury. If bleeding continues and match does not resume within 15 minutes, the match is retired.</w:t>
                  </w:r>
                </w:p>
                <w:p w14:paraId="42267D8C" w14:textId="77777777" w:rsidR="008D094B" w:rsidRDefault="008D094B" w:rsidP="008D094B">
                  <w:pPr>
                    <w:rPr>
                      <w:rFonts w:ascii="Arial" w:hAnsi="Arial" w:cs="Arial"/>
                      <w:color w:val="auto"/>
                      <w:sz w:val="19"/>
                      <w:szCs w:val="19"/>
                    </w:rPr>
                  </w:pPr>
                </w:p>
                <w:p w14:paraId="262A0EDC" w14:textId="530356D1" w:rsidR="008D094B" w:rsidRPr="008D094B" w:rsidRDefault="008D094B" w:rsidP="008D094B">
                  <w:pPr>
                    <w:rPr>
                      <w:rFonts w:ascii="Arial" w:hAnsi="Arial" w:cs="Arial"/>
                      <w:color w:val="auto"/>
                      <w:sz w:val="19"/>
                      <w:szCs w:val="19"/>
                    </w:rPr>
                  </w:pPr>
                  <w:r w:rsidRPr="008D094B">
                    <w:rPr>
                      <w:rFonts w:ascii="Arial" w:hAnsi="Arial" w:cs="Arial"/>
                      <w:color w:val="auto"/>
                      <w:sz w:val="19"/>
                      <w:szCs w:val="19"/>
                    </w:rPr>
                    <w:t>If a player cannot complete a match, the match is retired. Scores are entered as played, e.g. 6-3, 2-0, RETIRED (not completed).</w:t>
                  </w:r>
                </w:p>
                <w:p w14:paraId="0DF12694" w14:textId="77777777" w:rsidR="008D094B" w:rsidRPr="008D094B" w:rsidRDefault="008D094B" w:rsidP="008D094B">
                  <w:pPr>
                    <w:spacing w:after="160" w:line="259" w:lineRule="auto"/>
                    <w:contextualSpacing/>
                    <w:rPr>
                      <w:rFonts w:ascii="Arial" w:eastAsia="Calibri" w:hAnsi="Arial" w:cs="Arial"/>
                      <w:b/>
                      <w:bCs/>
                      <w:color w:val="0F6FC6" w:themeColor="accent1"/>
                      <w:sz w:val="28"/>
                      <w:szCs w:val="28"/>
                      <w:lang w:eastAsia="en-US"/>
                      <w14:ligatures w14:val="standardContextual"/>
                    </w:rPr>
                  </w:pPr>
                </w:p>
                <w:p w14:paraId="3A6484BF" w14:textId="77777777" w:rsidR="008D094B" w:rsidRPr="005D6727" w:rsidRDefault="008D094B" w:rsidP="008D094B">
                  <w:pPr>
                    <w:spacing w:after="160" w:line="259" w:lineRule="auto"/>
                    <w:contextualSpacing/>
                    <w:jc w:val="both"/>
                    <w:rPr>
                      <w:rFonts w:ascii="Arial" w:eastAsia="Calibri" w:hAnsi="Arial" w:cs="Arial"/>
                      <w:color w:val="auto"/>
                      <w:sz w:val="19"/>
                      <w:szCs w:val="19"/>
                      <w:lang w:eastAsia="en-US"/>
                      <w14:ligatures w14:val="standardContextual"/>
                    </w:rPr>
                  </w:pPr>
                </w:p>
                <w:p w14:paraId="3D6284F2" w14:textId="77777777" w:rsidR="007A051A" w:rsidRPr="00CD7757" w:rsidRDefault="007A051A">
                  <w:pPr>
                    <w:spacing w:after="200" w:line="264" w:lineRule="auto"/>
                    <w:rPr>
                      <w:rFonts w:ascii="Arial" w:hAnsi="Arial" w:cs="Arial"/>
                    </w:rPr>
                  </w:pPr>
                </w:p>
                <w:p w14:paraId="52E6FB94" w14:textId="731C54B4" w:rsidR="00CD7757" w:rsidRPr="00CD7757" w:rsidRDefault="00CD7757" w:rsidP="00CD7757">
                  <w:pPr>
                    <w:rPr>
                      <w:rFonts w:ascii="Arial" w:hAnsi="Arial" w:cs="Arial"/>
                    </w:rPr>
                  </w:pPr>
                </w:p>
                <w:p w14:paraId="12D34848" w14:textId="18A325C1" w:rsidR="00CD7757" w:rsidRPr="00CD7757" w:rsidRDefault="00CD7757" w:rsidP="00CD7757">
                  <w:pPr>
                    <w:spacing w:after="200" w:line="264" w:lineRule="auto"/>
                    <w:rPr>
                      <w:rFonts w:ascii="Arial" w:hAnsi="Arial" w:cs="Arial"/>
                      <w:sz w:val="28"/>
                      <w:szCs w:val="28"/>
                    </w:rPr>
                  </w:pPr>
                </w:p>
              </w:tc>
            </w:tr>
            <w:tr w:rsidR="007A051A" w:rsidRPr="00CD7757" w14:paraId="7F80B1DE" w14:textId="77777777" w:rsidTr="00F271FE">
              <w:trPr>
                <w:trHeight w:hRule="exact" w:val="288"/>
              </w:trPr>
              <w:tc>
                <w:tcPr>
                  <w:tcW w:w="5000" w:type="pct"/>
                </w:tcPr>
                <w:p w14:paraId="6CD6978B" w14:textId="77777777" w:rsidR="007A051A" w:rsidRPr="00CD7757" w:rsidRDefault="007A051A">
                  <w:pPr>
                    <w:rPr>
                      <w:rFonts w:ascii="Arial" w:hAnsi="Arial" w:cs="Arial"/>
                    </w:rPr>
                  </w:pPr>
                </w:p>
              </w:tc>
            </w:tr>
            <w:tr w:rsidR="007A051A" w:rsidRPr="00CD7757" w14:paraId="7E11F648" w14:textId="77777777" w:rsidTr="00F271FE">
              <w:trPr>
                <w:trHeight w:hRule="exact" w:val="3168"/>
              </w:trPr>
              <w:tc>
                <w:tcPr>
                  <w:tcW w:w="5000" w:type="pct"/>
                  <w:shd w:val="clear" w:color="auto" w:fill="0B5294" w:themeFill="accent1" w:themeFillShade="BF"/>
                </w:tcPr>
                <w:p w14:paraId="0A27F2D3" w14:textId="77777777" w:rsidR="00D06074" w:rsidRDefault="00D06074" w:rsidP="00D06074">
                  <w:pPr>
                    <w:pStyle w:val="BlockText2"/>
                    <w:ind w:left="0"/>
                    <w:rPr>
                      <w:rFonts w:ascii="Arial" w:hAnsi="Arial" w:cs="Arial"/>
                      <w:b/>
                      <w:bCs/>
                      <w:sz w:val="28"/>
                      <w:szCs w:val="28"/>
                    </w:rPr>
                  </w:pPr>
                </w:p>
                <w:p w14:paraId="6A6441F7" w14:textId="172539D2" w:rsidR="00FE7521" w:rsidRPr="00FE7521" w:rsidRDefault="00FE7521" w:rsidP="00D06074">
                  <w:pPr>
                    <w:pStyle w:val="BlockText2"/>
                    <w:ind w:left="0"/>
                    <w:jc w:val="center"/>
                    <w:rPr>
                      <w:rFonts w:ascii="Arial" w:hAnsi="Arial" w:cs="Arial"/>
                      <w:b/>
                      <w:bCs/>
                      <w:sz w:val="28"/>
                      <w:szCs w:val="28"/>
                    </w:rPr>
                  </w:pPr>
                  <w:r w:rsidRPr="00FE7521">
                    <w:rPr>
                      <w:rFonts w:ascii="Arial" w:hAnsi="Arial" w:cs="Arial"/>
                      <w:b/>
                      <w:bCs/>
                      <w:sz w:val="28"/>
                      <w:szCs w:val="28"/>
                    </w:rPr>
                    <w:t xml:space="preserve">HAVE A GREAT SEASON OF FUN </w:t>
                  </w:r>
                  <w:r w:rsidRPr="00CD7757">
                    <w:rPr>
                      <w:rFonts w:ascii="Arial" w:hAnsi="Arial" w:cs="Arial"/>
                      <w:b/>
                      <w:bCs/>
                      <w:sz w:val="28"/>
                      <w:szCs w:val="28"/>
                    </w:rPr>
                    <w:t xml:space="preserve">&amp; </w:t>
                  </w:r>
                  <w:r w:rsidRPr="00FE7521">
                    <w:rPr>
                      <w:rFonts w:ascii="Arial" w:hAnsi="Arial" w:cs="Arial"/>
                      <w:b/>
                      <w:bCs/>
                      <w:sz w:val="28"/>
                      <w:szCs w:val="28"/>
                    </w:rPr>
                    <w:t>COMPETITIVE TENNIS!</w:t>
                  </w:r>
                </w:p>
                <w:p w14:paraId="4C26D023" w14:textId="080BB4FF" w:rsidR="00FE7521" w:rsidRPr="00CD7757" w:rsidRDefault="00FE7521" w:rsidP="00FE7521">
                  <w:pPr>
                    <w:pStyle w:val="BlockText2"/>
                    <w:jc w:val="center"/>
                    <w:rPr>
                      <w:rFonts w:ascii="Arial" w:hAnsi="Arial" w:cs="Arial"/>
                      <w:b/>
                      <w:bCs/>
                    </w:rPr>
                  </w:pPr>
                  <w:r w:rsidRPr="00FE7521">
                    <w:rPr>
                      <w:rFonts w:ascii="Arial" w:hAnsi="Arial" w:cs="Arial"/>
                      <w:b/>
                      <w:bCs/>
                    </w:rPr>
                    <w:t>SE MN Area League Coordinator:</w:t>
                  </w:r>
                </w:p>
                <w:p w14:paraId="529C7808" w14:textId="77777777" w:rsidR="00FE7521" w:rsidRPr="00CD7757" w:rsidRDefault="00FE7521" w:rsidP="00FE7521">
                  <w:pPr>
                    <w:pStyle w:val="BlockText2"/>
                    <w:spacing w:after="0"/>
                    <w:jc w:val="center"/>
                    <w:rPr>
                      <w:rFonts w:ascii="Arial" w:hAnsi="Arial" w:cs="Arial"/>
                      <w:b/>
                      <w:bCs/>
                    </w:rPr>
                  </w:pPr>
                  <w:r w:rsidRPr="00FE7521">
                    <w:rPr>
                      <w:rFonts w:ascii="Arial" w:hAnsi="Arial" w:cs="Arial"/>
                      <w:b/>
                      <w:bCs/>
                    </w:rPr>
                    <w:t>Jodi Kruse</w:t>
                  </w:r>
                </w:p>
                <w:p w14:paraId="733FD0FA" w14:textId="4C076437" w:rsidR="00FE7521" w:rsidRPr="00FE7521" w:rsidRDefault="00FE7521" w:rsidP="00FE7521">
                  <w:pPr>
                    <w:pStyle w:val="BlockText2"/>
                    <w:jc w:val="center"/>
                    <w:rPr>
                      <w:rFonts w:ascii="Arial" w:hAnsi="Arial" w:cs="Arial"/>
                      <w:b/>
                      <w:bCs/>
                    </w:rPr>
                  </w:pPr>
                  <w:r w:rsidRPr="00FE7521">
                    <w:rPr>
                      <w:rFonts w:ascii="Arial" w:hAnsi="Arial" w:cs="Arial"/>
                      <w:b/>
                      <w:bCs/>
                    </w:rPr>
                    <w:t>jmkruse.leagues@gmail.com</w:t>
                  </w:r>
                </w:p>
                <w:p w14:paraId="4573946D" w14:textId="67EC5BC5" w:rsidR="007A051A" w:rsidRPr="00CD7757" w:rsidRDefault="007A051A">
                  <w:pPr>
                    <w:pStyle w:val="BlockText2"/>
                    <w:rPr>
                      <w:rFonts w:ascii="Arial" w:hAnsi="Arial" w:cs="Arial"/>
                    </w:rPr>
                  </w:pPr>
                </w:p>
              </w:tc>
            </w:tr>
          </w:tbl>
          <w:p w14:paraId="12221C73" w14:textId="77777777" w:rsidR="007A051A" w:rsidRPr="00CD7757" w:rsidRDefault="007A051A">
            <w:pPr>
              <w:spacing w:after="160" w:line="259" w:lineRule="auto"/>
              <w:rPr>
                <w:rFonts w:ascii="Arial" w:hAnsi="Arial" w:cs="Arial"/>
              </w:rPr>
            </w:pPr>
          </w:p>
        </w:tc>
      </w:tr>
    </w:tbl>
    <w:p w14:paraId="355A647E" w14:textId="77777777" w:rsidR="007A051A" w:rsidRDefault="007A051A">
      <w:pPr>
        <w:pStyle w:val="NoSpacing"/>
      </w:pPr>
    </w:p>
    <w:sectPr w:rsidR="007A051A">
      <w:pgSz w:w="15840" w:h="12240" w:orient="landscape"/>
      <w:pgMar w:top="720"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7B0B6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D76FBD"/>
    <w:multiLevelType w:val="hybridMultilevel"/>
    <w:tmpl w:val="D2E2C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614A5"/>
    <w:multiLevelType w:val="hybridMultilevel"/>
    <w:tmpl w:val="4822C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E511B"/>
    <w:multiLevelType w:val="hybridMultilevel"/>
    <w:tmpl w:val="93081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75A9E"/>
    <w:multiLevelType w:val="hybridMultilevel"/>
    <w:tmpl w:val="6BE82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15889"/>
    <w:multiLevelType w:val="hybridMultilevel"/>
    <w:tmpl w:val="8B5A7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967A5"/>
    <w:multiLevelType w:val="hybridMultilevel"/>
    <w:tmpl w:val="04FEF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22FC8"/>
    <w:multiLevelType w:val="hybridMultilevel"/>
    <w:tmpl w:val="78A6F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F4373C"/>
    <w:multiLevelType w:val="hybridMultilevel"/>
    <w:tmpl w:val="8006C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1D4216"/>
    <w:multiLevelType w:val="hybridMultilevel"/>
    <w:tmpl w:val="3C561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600E5B"/>
    <w:multiLevelType w:val="hybridMultilevel"/>
    <w:tmpl w:val="82906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DB5700"/>
    <w:multiLevelType w:val="hybridMultilevel"/>
    <w:tmpl w:val="ECD2E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4F5DB4"/>
    <w:multiLevelType w:val="hybridMultilevel"/>
    <w:tmpl w:val="3362A3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96A512A"/>
    <w:multiLevelType w:val="hybridMultilevel"/>
    <w:tmpl w:val="D87C9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CB4DF4"/>
    <w:multiLevelType w:val="hybridMultilevel"/>
    <w:tmpl w:val="BEAC4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2555EB"/>
    <w:multiLevelType w:val="hybridMultilevel"/>
    <w:tmpl w:val="BD04F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6372A3"/>
    <w:multiLevelType w:val="hybridMultilevel"/>
    <w:tmpl w:val="4D807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E25A46"/>
    <w:multiLevelType w:val="hybridMultilevel"/>
    <w:tmpl w:val="D8246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B82747"/>
    <w:multiLevelType w:val="hybridMultilevel"/>
    <w:tmpl w:val="0B6C8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2149221">
    <w:abstractNumId w:val="0"/>
  </w:num>
  <w:num w:numId="2" w16cid:durableId="919371678">
    <w:abstractNumId w:val="5"/>
  </w:num>
  <w:num w:numId="3" w16cid:durableId="776414478">
    <w:abstractNumId w:val="10"/>
  </w:num>
  <w:num w:numId="4" w16cid:durableId="175463132">
    <w:abstractNumId w:val="17"/>
  </w:num>
  <w:num w:numId="5" w16cid:durableId="1542785871">
    <w:abstractNumId w:val="2"/>
  </w:num>
  <w:num w:numId="6" w16cid:durableId="559369053">
    <w:abstractNumId w:val="14"/>
  </w:num>
  <w:num w:numId="7" w16cid:durableId="1657951487">
    <w:abstractNumId w:val="3"/>
  </w:num>
  <w:num w:numId="8" w16cid:durableId="1198926722">
    <w:abstractNumId w:val="11"/>
  </w:num>
  <w:num w:numId="9" w16cid:durableId="1011369874">
    <w:abstractNumId w:val="15"/>
  </w:num>
  <w:num w:numId="10" w16cid:durableId="167252990">
    <w:abstractNumId w:val="6"/>
  </w:num>
  <w:num w:numId="11" w16cid:durableId="17003712">
    <w:abstractNumId w:val="9"/>
  </w:num>
  <w:num w:numId="12" w16cid:durableId="161092940">
    <w:abstractNumId w:val="8"/>
  </w:num>
  <w:num w:numId="13" w16cid:durableId="1726955162">
    <w:abstractNumId w:val="12"/>
  </w:num>
  <w:num w:numId="14" w16cid:durableId="1391463871">
    <w:abstractNumId w:val="1"/>
  </w:num>
  <w:num w:numId="15" w16cid:durableId="1437867215">
    <w:abstractNumId w:val="16"/>
  </w:num>
  <w:num w:numId="16" w16cid:durableId="1226144865">
    <w:abstractNumId w:val="18"/>
  </w:num>
  <w:num w:numId="17" w16cid:durableId="835220638">
    <w:abstractNumId w:val="7"/>
  </w:num>
  <w:num w:numId="18" w16cid:durableId="639116754">
    <w:abstractNumId w:val="4"/>
  </w:num>
  <w:num w:numId="19" w16cid:durableId="1721827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E89"/>
    <w:rsid w:val="00025641"/>
    <w:rsid w:val="00164DC7"/>
    <w:rsid w:val="001B7EF5"/>
    <w:rsid w:val="001D4E95"/>
    <w:rsid w:val="002027A7"/>
    <w:rsid w:val="00241841"/>
    <w:rsid w:val="00266888"/>
    <w:rsid w:val="00283093"/>
    <w:rsid w:val="003068E2"/>
    <w:rsid w:val="003E61C3"/>
    <w:rsid w:val="0043454C"/>
    <w:rsid w:val="00447769"/>
    <w:rsid w:val="005B14FC"/>
    <w:rsid w:val="005D6727"/>
    <w:rsid w:val="00674422"/>
    <w:rsid w:val="006933C1"/>
    <w:rsid w:val="007A051A"/>
    <w:rsid w:val="007E6B82"/>
    <w:rsid w:val="00801240"/>
    <w:rsid w:val="0084210B"/>
    <w:rsid w:val="00850556"/>
    <w:rsid w:val="0085319C"/>
    <w:rsid w:val="00876989"/>
    <w:rsid w:val="00885CD9"/>
    <w:rsid w:val="008B5865"/>
    <w:rsid w:val="008D094B"/>
    <w:rsid w:val="00900B05"/>
    <w:rsid w:val="009D6FCC"/>
    <w:rsid w:val="00A15E89"/>
    <w:rsid w:val="00A22F94"/>
    <w:rsid w:val="00A735BD"/>
    <w:rsid w:val="00BF29A0"/>
    <w:rsid w:val="00BF4CDC"/>
    <w:rsid w:val="00C54DE2"/>
    <w:rsid w:val="00C56101"/>
    <w:rsid w:val="00C64E2A"/>
    <w:rsid w:val="00CD7757"/>
    <w:rsid w:val="00D06074"/>
    <w:rsid w:val="00D06747"/>
    <w:rsid w:val="00D45CA5"/>
    <w:rsid w:val="00D816B6"/>
    <w:rsid w:val="00D91B28"/>
    <w:rsid w:val="00DB6D42"/>
    <w:rsid w:val="00DC2793"/>
    <w:rsid w:val="00DF6966"/>
    <w:rsid w:val="00EB0400"/>
    <w:rsid w:val="00F271FE"/>
    <w:rsid w:val="00F92571"/>
    <w:rsid w:val="00FE7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3E7B35"/>
  <w15:chartTrackingRefBased/>
  <w15:docId w15:val="{DAC55855-3969-45A3-B8EA-1589B6BE7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17406D" w:themeColor="text2"/>
        <w:kern w:val="2"/>
        <w:lang w:val="en-US" w:eastAsia="ja-JP" w:bidi="ar-SA"/>
        <w14:ligatures w14:val="standard"/>
      </w:rPr>
    </w:rPrDefault>
    <w:pPrDefault>
      <w:pPr>
        <w:spacing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8E2"/>
  </w:style>
  <w:style w:type="paragraph" w:styleId="Heading1">
    <w:name w:val="heading 1"/>
    <w:basedOn w:val="Normal"/>
    <w:next w:val="Normal"/>
    <w:link w:val="Heading1Char"/>
    <w:uiPriority w:val="2"/>
    <w:qFormat/>
    <w:pPr>
      <w:keepNext/>
      <w:keepLines/>
      <w:spacing w:before="240" w:after="180" w:line="216" w:lineRule="auto"/>
      <w:outlineLvl w:val="0"/>
    </w:pPr>
    <w:rPr>
      <w:rFonts w:asciiTheme="majorHAnsi" w:eastAsiaTheme="majorEastAsia" w:hAnsiTheme="majorHAnsi" w:cstheme="majorBidi"/>
      <w:color w:val="0F6FC6" w:themeColor="accent1"/>
      <w:sz w:val="56"/>
    </w:rPr>
  </w:style>
  <w:style w:type="paragraph" w:styleId="Heading2">
    <w:name w:val="heading 2"/>
    <w:basedOn w:val="Normal"/>
    <w:next w:val="Normal"/>
    <w:link w:val="Heading2Char"/>
    <w:uiPriority w:val="2"/>
    <w:unhideWhenUsed/>
    <w:qFormat/>
    <w:pPr>
      <w:keepNext/>
      <w:keepLines/>
      <w:pBdr>
        <w:bottom w:val="single" w:sz="4" w:space="4" w:color="0F6FC6" w:themeColor="accent1"/>
      </w:pBdr>
      <w:spacing w:before="480" w:after="160" w:line="216" w:lineRule="auto"/>
      <w:outlineLvl w:val="1"/>
    </w:pPr>
    <w:rPr>
      <w:rFonts w:asciiTheme="majorHAnsi" w:eastAsiaTheme="majorEastAsia" w:hAnsiTheme="majorHAnsi" w:cstheme="majorBidi"/>
      <w:color w:val="0F6FC6" w:themeColor="accent1"/>
      <w:sz w:val="36"/>
    </w:rPr>
  </w:style>
  <w:style w:type="paragraph" w:styleId="Heading3">
    <w:name w:val="heading 3"/>
    <w:basedOn w:val="Normal"/>
    <w:next w:val="Normal"/>
    <w:link w:val="Heading3Char"/>
    <w:uiPriority w:val="2"/>
    <w:unhideWhenUsed/>
    <w:qFormat/>
    <w:pPr>
      <w:keepNext/>
      <w:keepLines/>
      <w:spacing w:before="360" w:after="180" w:line="240" w:lineRule="auto"/>
      <w:outlineLvl w:val="2"/>
    </w:pPr>
    <w:rPr>
      <w:b/>
      <w:bCs/>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yout">
    <w:name w:val="Table Layout"/>
    <w:basedOn w:val="TableNormal"/>
    <w:uiPriority w:val="99"/>
    <w:pPr>
      <w:spacing w:after="0" w:line="240" w:lineRule="auto"/>
    </w:pPr>
    <w:tblPr>
      <w:tblCellMar>
        <w:left w:w="0" w:type="dxa"/>
        <w:right w:w="0" w:type="dxa"/>
      </w:tblCellMar>
    </w:tblPr>
  </w:style>
  <w:style w:type="paragraph" w:styleId="NoSpacing">
    <w:name w:val="No Spacing"/>
    <w:uiPriority w:val="5"/>
    <w:qFormat/>
    <w:pPr>
      <w:spacing w:after="0" w:line="240" w:lineRule="auto"/>
    </w:pPr>
  </w:style>
  <w:style w:type="paragraph" w:styleId="Title">
    <w:name w:val="Title"/>
    <w:basedOn w:val="Normal"/>
    <w:next w:val="Normal"/>
    <w:link w:val="TitleChar"/>
    <w:uiPriority w:val="3"/>
    <w:qFormat/>
    <w:pPr>
      <w:spacing w:after="120" w:line="211" w:lineRule="auto"/>
      <w:contextualSpacing/>
    </w:pPr>
    <w:rPr>
      <w:rFonts w:asciiTheme="majorHAnsi" w:eastAsiaTheme="majorEastAsia" w:hAnsiTheme="majorHAnsi" w:cstheme="majorBidi"/>
      <w:color w:val="0F6FC6" w:themeColor="accent1"/>
      <w:kern w:val="28"/>
      <w:sz w:val="72"/>
    </w:rPr>
  </w:style>
  <w:style w:type="character" w:customStyle="1" w:styleId="TitleChar">
    <w:name w:val="Title Char"/>
    <w:basedOn w:val="DefaultParagraphFont"/>
    <w:link w:val="Title"/>
    <w:uiPriority w:val="3"/>
    <w:rPr>
      <w:rFonts w:asciiTheme="majorHAnsi" w:eastAsiaTheme="majorEastAsia" w:hAnsiTheme="majorHAnsi" w:cstheme="majorBidi"/>
      <w:color w:val="0F6FC6" w:themeColor="accent1"/>
      <w:kern w:val="28"/>
      <w:sz w:val="72"/>
    </w:rPr>
  </w:style>
  <w:style w:type="paragraph" w:styleId="Subtitle">
    <w:name w:val="Subtitle"/>
    <w:basedOn w:val="Normal"/>
    <w:next w:val="Normal"/>
    <w:link w:val="SubtitleChar"/>
    <w:uiPriority w:val="4"/>
    <w:qFormat/>
    <w:pPr>
      <w:numPr>
        <w:ilvl w:val="1"/>
      </w:numPr>
      <w:spacing w:before="180" w:after="0" w:line="288" w:lineRule="auto"/>
    </w:pPr>
    <w:rPr>
      <w:sz w:val="28"/>
    </w:rPr>
  </w:style>
  <w:style w:type="character" w:customStyle="1" w:styleId="SubtitleChar">
    <w:name w:val="Subtitle Char"/>
    <w:basedOn w:val="DefaultParagraphFont"/>
    <w:link w:val="Subtitle"/>
    <w:uiPriority w:val="4"/>
    <w:rPr>
      <w:sz w:val="28"/>
    </w:rPr>
  </w:style>
  <w:style w:type="paragraph" w:customStyle="1" w:styleId="Organization">
    <w:name w:val="Organization"/>
    <w:basedOn w:val="Normal"/>
    <w:next w:val="Normal"/>
    <w:uiPriority w:val="5"/>
    <w:qFormat/>
    <w:rsid w:val="00F271FE"/>
    <w:pPr>
      <w:pBdr>
        <w:bottom w:val="single" w:sz="4" w:space="3" w:color="0F6FC6" w:themeColor="accent1"/>
      </w:pBdr>
      <w:spacing w:after="60"/>
    </w:pPr>
    <w:rPr>
      <w:rFonts w:asciiTheme="majorHAnsi" w:eastAsiaTheme="majorEastAsia" w:hAnsiTheme="majorHAnsi" w:cstheme="majorBidi"/>
      <w:color w:val="0B5294" w:themeColor="accent1" w:themeShade="BF"/>
      <w:sz w:val="24"/>
    </w:rPr>
  </w:style>
  <w:style w:type="character" w:styleId="PlaceholderText">
    <w:name w:val="Placeholder Text"/>
    <w:basedOn w:val="DefaultParagraphFont"/>
    <w:uiPriority w:val="99"/>
    <w:semiHidden/>
    <w:rPr>
      <w:color w:val="808080"/>
    </w:rPr>
  </w:style>
  <w:style w:type="paragraph" w:customStyle="1" w:styleId="Recipient">
    <w:name w:val="Recipient"/>
    <w:basedOn w:val="Normal"/>
    <w:uiPriority w:val="2"/>
    <w:qFormat/>
    <w:pPr>
      <w:spacing w:before="1100" w:after="0" w:line="240" w:lineRule="auto"/>
      <w:ind w:left="1800"/>
      <w:contextualSpacing/>
    </w:pPr>
  </w:style>
  <w:style w:type="character" w:customStyle="1" w:styleId="Heading1Char">
    <w:name w:val="Heading 1 Char"/>
    <w:basedOn w:val="DefaultParagraphFont"/>
    <w:link w:val="Heading1"/>
    <w:uiPriority w:val="2"/>
    <w:rPr>
      <w:rFonts w:asciiTheme="majorHAnsi" w:eastAsiaTheme="majorEastAsia" w:hAnsiTheme="majorHAnsi" w:cstheme="majorBidi"/>
      <w:color w:val="0F6FC6" w:themeColor="accent1"/>
      <w:sz w:val="56"/>
    </w:rPr>
  </w:style>
  <w:style w:type="paragraph" w:styleId="BlockText">
    <w:name w:val="Block Text"/>
    <w:basedOn w:val="Normal"/>
    <w:uiPriority w:val="2"/>
    <w:unhideWhenUsed/>
    <w:qFormat/>
    <w:pPr>
      <w:spacing w:before="260" w:after="260" w:line="288" w:lineRule="auto"/>
      <w:ind w:left="288" w:right="288"/>
    </w:pPr>
    <w:rPr>
      <w:color w:val="FFFFFF" w:themeColor="background1"/>
      <w:sz w:val="28"/>
    </w:rPr>
  </w:style>
  <w:style w:type="character" w:customStyle="1" w:styleId="Heading2Char">
    <w:name w:val="Heading 2 Char"/>
    <w:basedOn w:val="DefaultParagraphFont"/>
    <w:link w:val="Heading2"/>
    <w:uiPriority w:val="2"/>
    <w:rPr>
      <w:rFonts w:asciiTheme="majorHAnsi" w:eastAsiaTheme="majorEastAsia" w:hAnsiTheme="majorHAnsi" w:cstheme="majorBidi"/>
      <w:color w:val="0F6FC6" w:themeColor="accent1"/>
      <w:sz w:val="36"/>
    </w:rPr>
  </w:style>
  <w:style w:type="character" w:customStyle="1" w:styleId="Heading3Char">
    <w:name w:val="Heading 3 Char"/>
    <w:basedOn w:val="DefaultParagraphFont"/>
    <w:link w:val="Heading3"/>
    <w:uiPriority w:val="2"/>
    <w:rPr>
      <w:b/>
      <w:bCs/>
      <w:sz w:val="26"/>
    </w:rPr>
  </w:style>
  <w:style w:type="paragraph" w:styleId="Quote">
    <w:name w:val="Quote"/>
    <w:basedOn w:val="Normal"/>
    <w:next w:val="Normal"/>
    <w:link w:val="QuoteChar"/>
    <w:uiPriority w:val="2"/>
    <w:unhideWhenUsed/>
    <w:qFormat/>
    <w:rsid w:val="00F271FE"/>
    <w:pPr>
      <w:spacing w:before="200" w:after="160" w:line="288" w:lineRule="auto"/>
    </w:pPr>
    <w:rPr>
      <w:rFonts w:asciiTheme="majorHAnsi" w:eastAsiaTheme="majorEastAsia" w:hAnsiTheme="majorHAnsi" w:cstheme="majorBidi"/>
      <w:i/>
      <w:iCs/>
      <w:color w:val="0B5294" w:themeColor="accent1" w:themeShade="BF"/>
    </w:rPr>
  </w:style>
  <w:style w:type="character" w:customStyle="1" w:styleId="QuoteChar">
    <w:name w:val="Quote Char"/>
    <w:basedOn w:val="DefaultParagraphFont"/>
    <w:link w:val="Quote"/>
    <w:uiPriority w:val="2"/>
    <w:rsid w:val="00F271FE"/>
    <w:rPr>
      <w:rFonts w:asciiTheme="majorHAnsi" w:eastAsiaTheme="majorEastAsia" w:hAnsiTheme="majorHAnsi" w:cstheme="majorBidi"/>
      <w:i/>
      <w:iCs/>
      <w:color w:val="0B5294" w:themeColor="accent1" w:themeShade="BF"/>
    </w:rPr>
  </w:style>
  <w:style w:type="paragraph" w:customStyle="1" w:styleId="BlockHeading">
    <w:name w:val="Block Heading"/>
    <w:basedOn w:val="Normal"/>
    <w:uiPriority w:val="2"/>
    <w:qFormat/>
    <w:pPr>
      <w:spacing w:before="160" w:after="180" w:line="240" w:lineRule="auto"/>
      <w:ind w:left="288" w:right="288"/>
    </w:pPr>
    <w:rPr>
      <w:rFonts w:asciiTheme="majorHAnsi" w:eastAsiaTheme="majorEastAsia" w:hAnsiTheme="majorHAnsi" w:cstheme="majorBidi"/>
      <w:color w:val="FFFFFF" w:themeColor="background1"/>
      <w:sz w:val="36"/>
    </w:rPr>
  </w:style>
  <w:style w:type="paragraph" w:customStyle="1" w:styleId="BlockText2">
    <w:name w:val="Block Text 2"/>
    <w:basedOn w:val="Normal"/>
    <w:uiPriority w:val="2"/>
    <w:qFormat/>
    <w:pPr>
      <w:spacing w:after="160" w:line="240" w:lineRule="auto"/>
      <w:ind w:left="288" w:right="288"/>
    </w:pPr>
    <w:rPr>
      <w:color w:val="FFFFFF" w:themeColor="background1"/>
      <w:sz w:val="22"/>
    </w:rPr>
  </w:style>
  <w:style w:type="paragraph" w:styleId="ListBullet">
    <w:name w:val="List Bullet"/>
    <w:basedOn w:val="Normal"/>
    <w:uiPriority w:val="2"/>
    <w:unhideWhenUsed/>
    <w:qFormat/>
    <w:pPr>
      <w:numPr>
        <w:numId w:val="1"/>
      </w:numPr>
      <w:spacing w:after="120"/>
    </w:pPr>
  </w:style>
  <w:style w:type="paragraph" w:styleId="ListParagraph">
    <w:name w:val="List Paragraph"/>
    <w:basedOn w:val="Normal"/>
    <w:uiPriority w:val="34"/>
    <w:qFormat/>
    <w:rsid w:val="00A15E89"/>
    <w:pPr>
      <w:spacing w:after="160" w:line="259" w:lineRule="auto"/>
      <w:ind w:left="720"/>
      <w:contextualSpacing/>
    </w:pPr>
    <w:rPr>
      <w:color w:val="auto"/>
      <w:sz w:val="22"/>
      <w:szCs w:val="22"/>
      <w:lang w:eastAsia="en-US"/>
      <w14:ligatures w14:val="standardContextual"/>
    </w:rPr>
  </w:style>
  <w:style w:type="paragraph" w:styleId="NormalWeb">
    <w:name w:val="Normal (Web)"/>
    <w:basedOn w:val="Normal"/>
    <w:uiPriority w:val="99"/>
    <w:semiHidden/>
    <w:unhideWhenUsed/>
    <w:rsid w:val="00DC2793"/>
    <w:pPr>
      <w:spacing w:before="100" w:beforeAutospacing="1" w:after="100" w:afterAutospacing="1" w:line="240" w:lineRule="auto"/>
    </w:pPr>
    <w:rPr>
      <w:rFonts w:ascii="Times New Roman" w:eastAsia="Times New Roman" w:hAnsi="Times New Roman" w:cs="Times New Roman"/>
      <w:color w:val="auto"/>
      <w:kern w:val="0"/>
      <w:sz w:val="24"/>
      <w:szCs w:val="24"/>
      <w:lang w:eastAsia="en-US"/>
      <w14:ligatures w14:val="none"/>
    </w:rPr>
  </w:style>
  <w:style w:type="character" w:styleId="Hyperlink">
    <w:name w:val="Hyperlink"/>
    <w:basedOn w:val="DefaultParagraphFont"/>
    <w:uiPriority w:val="99"/>
    <w:unhideWhenUsed/>
    <w:rsid w:val="00674422"/>
    <w:rPr>
      <w:color w:val="F49100" w:themeColor="hyperlink"/>
      <w:u w:val="single"/>
    </w:rPr>
  </w:style>
  <w:style w:type="character" w:styleId="UnresolvedMention">
    <w:name w:val="Unresolved Mention"/>
    <w:basedOn w:val="DefaultParagraphFont"/>
    <w:uiPriority w:val="99"/>
    <w:semiHidden/>
    <w:unhideWhenUsed/>
    <w:rsid w:val="00674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73479">
      <w:bodyDiv w:val="1"/>
      <w:marLeft w:val="0"/>
      <w:marRight w:val="0"/>
      <w:marTop w:val="0"/>
      <w:marBottom w:val="0"/>
      <w:divBdr>
        <w:top w:val="none" w:sz="0" w:space="0" w:color="auto"/>
        <w:left w:val="none" w:sz="0" w:space="0" w:color="auto"/>
        <w:bottom w:val="none" w:sz="0" w:space="0" w:color="auto"/>
        <w:right w:val="none" w:sz="0" w:space="0" w:color="auto"/>
      </w:divBdr>
    </w:div>
    <w:div w:id="485585260">
      <w:bodyDiv w:val="1"/>
      <w:marLeft w:val="0"/>
      <w:marRight w:val="0"/>
      <w:marTop w:val="0"/>
      <w:marBottom w:val="0"/>
      <w:divBdr>
        <w:top w:val="none" w:sz="0" w:space="0" w:color="auto"/>
        <w:left w:val="none" w:sz="0" w:space="0" w:color="auto"/>
        <w:bottom w:val="none" w:sz="0" w:space="0" w:color="auto"/>
        <w:right w:val="none" w:sz="0" w:space="0" w:color="auto"/>
      </w:divBdr>
    </w:div>
    <w:div w:id="623467408">
      <w:bodyDiv w:val="1"/>
      <w:marLeft w:val="0"/>
      <w:marRight w:val="0"/>
      <w:marTop w:val="0"/>
      <w:marBottom w:val="0"/>
      <w:divBdr>
        <w:top w:val="none" w:sz="0" w:space="0" w:color="auto"/>
        <w:left w:val="none" w:sz="0" w:space="0" w:color="auto"/>
        <w:bottom w:val="none" w:sz="0" w:space="0" w:color="auto"/>
        <w:right w:val="none" w:sz="0" w:space="0" w:color="auto"/>
      </w:divBdr>
    </w:div>
    <w:div w:id="688677869">
      <w:bodyDiv w:val="1"/>
      <w:marLeft w:val="0"/>
      <w:marRight w:val="0"/>
      <w:marTop w:val="0"/>
      <w:marBottom w:val="0"/>
      <w:divBdr>
        <w:top w:val="none" w:sz="0" w:space="0" w:color="auto"/>
        <w:left w:val="none" w:sz="0" w:space="0" w:color="auto"/>
        <w:bottom w:val="none" w:sz="0" w:space="0" w:color="auto"/>
        <w:right w:val="none" w:sz="0" w:space="0" w:color="auto"/>
      </w:divBdr>
    </w:div>
    <w:div w:id="865757310">
      <w:bodyDiv w:val="1"/>
      <w:marLeft w:val="0"/>
      <w:marRight w:val="0"/>
      <w:marTop w:val="0"/>
      <w:marBottom w:val="0"/>
      <w:divBdr>
        <w:top w:val="none" w:sz="0" w:space="0" w:color="auto"/>
        <w:left w:val="none" w:sz="0" w:space="0" w:color="auto"/>
        <w:bottom w:val="none" w:sz="0" w:space="0" w:color="auto"/>
        <w:right w:val="none" w:sz="0" w:space="0" w:color="auto"/>
      </w:divBdr>
    </w:div>
    <w:div w:id="878664890">
      <w:bodyDiv w:val="1"/>
      <w:marLeft w:val="0"/>
      <w:marRight w:val="0"/>
      <w:marTop w:val="0"/>
      <w:marBottom w:val="0"/>
      <w:divBdr>
        <w:top w:val="none" w:sz="0" w:space="0" w:color="auto"/>
        <w:left w:val="none" w:sz="0" w:space="0" w:color="auto"/>
        <w:bottom w:val="none" w:sz="0" w:space="0" w:color="auto"/>
        <w:right w:val="none" w:sz="0" w:space="0" w:color="auto"/>
      </w:divBdr>
    </w:div>
    <w:div w:id="1092236697">
      <w:bodyDiv w:val="1"/>
      <w:marLeft w:val="0"/>
      <w:marRight w:val="0"/>
      <w:marTop w:val="0"/>
      <w:marBottom w:val="0"/>
      <w:divBdr>
        <w:top w:val="none" w:sz="0" w:space="0" w:color="auto"/>
        <w:left w:val="none" w:sz="0" w:space="0" w:color="auto"/>
        <w:bottom w:val="none" w:sz="0" w:space="0" w:color="auto"/>
        <w:right w:val="none" w:sz="0" w:space="0" w:color="auto"/>
      </w:divBdr>
    </w:div>
    <w:div w:id="144789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ta.com/en/home/play/adult-tennis/programs/northern/rochester-leagues.html" TargetMode="Externa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www.usta.com/en/home/play/adult-tennis/programs/northern/rochester-leagu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kru\AppData\Roaming\Microsoft\Templates\Company%20Brochure.dotx" TargetMode="External"/></Relationships>
</file>

<file path=word/theme/theme1.xml><?xml version="1.0" encoding="utf-8"?>
<a:theme xmlns:a="http://schemas.openxmlformats.org/drawingml/2006/main" name="Red Business Set">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846397</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2012-06-29T21:48:00+00:00</AssetStart>
    <FriendlyTitle xmlns="4873beb7-5857-4685-be1f-d57550cc96cc" xsi:nil="true"/>
    <MarketSpecific xmlns="4873beb7-5857-4685-be1f-d57550cc96cc">false</MarketSpecific>
    <TPNamespace xmlns="4873beb7-5857-4685-be1f-d57550cc96cc" xsi:nil="true"/>
    <PublishStatusLookup xmlns="4873beb7-5857-4685-be1f-d57550cc96cc">
      <Value>1591641</Value>
    </PublishStatusLookup>
    <APAuthor xmlns="4873beb7-5857-4685-be1f-d57550cc96cc">
      <UserInfo>
        <DisplayName>MIDDLEEAST\v-keerth</DisplayName>
        <AccountId>2799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TP102933471</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7CD04-C285-4EC8-803D-259CDCD27E86}">
  <ds:schemaRefs>
    <ds:schemaRef ds:uri="http://schemas.microsoft.com/sharepoint/v3/contenttype/forms"/>
  </ds:schemaRefs>
</ds:datastoreItem>
</file>

<file path=customXml/itemProps2.xml><?xml version="1.0" encoding="utf-8"?>
<ds:datastoreItem xmlns:ds="http://schemas.openxmlformats.org/officeDocument/2006/customXml" ds:itemID="{F04579E6-1417-4B77-9575-936510E87B6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3AB41C54-6DA1-4EF0-8D7D-A28A703F6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A84A3-EDD1-4CA0-A396-74858FFAE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Company Brochure.dotx</Template>
  <TotalTime>1</TotalTime>
  <Pages>2</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Jodi Kruse</dc:creator>
  <cp:lastModifiedBy>Jodi Kruse</cp:lastModifiedBy>
  <cp:revision>2</cp:revision>
  <dcterms:created xsi:type="dcterms:W3CDTF">2025-11-20T01:57:00Z</dcterms:created>
  <dcterms:modified xsi:type="dcterms:W3CDTF">2025-11-20T01:57:00Z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